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64E551" w14:textId="77777777" w:rsidR="007E1205" w:rsidRDefault="007E1205" w:rsidP="007E1205">
      <w:pPr>
        <w:spacing w:before="200"/>
        <w:jc w:val="center"/>
        <w:rPr>
          <w:rFonts w:ascii="Arial" w:hAnsi="Arial" w:cs="Arial"/>
          <w:b/>
          <w:bCs/>
          <w:sz w:val="28"/>
          <w:szCs w:val="28"/>
        </w:rPr>
      </w:pPr>
      <w:r>
        <w:rPr>
          <w:noProof/>
        </w:rPr>
        <w:drawing>
          <wp:anchor distT="0" distB="0" distL="114300" distR="114300" simplePos="0" relativeHeight="251658240" behindDoc="0" locked="0" layoutInCell="1" allowOverlap="1" wp14:anchorId="6EE0B35E" wp14:editId="5627F425">
            <wp:simplePos x="0" y="0"/>
            <wp:positionH relativeFrom="margin">
              <wp:align>center</wp:align>
            </wp:positionH>
            <wp:positionV relativeFrom="paragraph">
              <wp:posOffset>0</wp:posOffset>
            </wp:positionV>
            <wp:extent cx="1188720" cy="713105"/>
            <wp:effectExtent l="0" t="0" r="0" b="0"/>
            <wp:wrapThrough wrapText="bothSides">
              <wp:wrapPolygon edited="0">
                <wp:start x="0" y="0"/>
                <wp:lineTo x="0" y="20773"/>
                <wp:lineTo x="21115" y="20773"/>
                <wp:lineTo x="21115"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8720" cy="713105"/>
                    </a:xfrm>
                    <a:prstGeom prst="rect">
                      <a:avLst/>
                    </a:prstGeom>
                    <a:noFill/>
                    <a:ln>
                      <a:noFill/>
                    </a:ln>
                  </pic:spPr>
                </pic:pic>
              </a:graphicData>
            </a:graphic>
          </wp:anchor>
        </w:drawing>
      </w:r>
    </w:p>
    <w:p w14:paraId="74BE445E" w14:textId="77777777" w:rsidR="007E1205" w:rsidRDefault="007E1205" w:rsidP="007E1205">
      <w:pPr>
        <w:spacing w:before="200"/>
        <w:jc w:val="center"/>
        <w:rPr>
          <w:rFonts w:ascii="Arial" w:hAnsi="Arial" w:cs="Arial"/>
          <w:b/>
          <w:bCs/>
          <w:sz w:val="28"/>
          <w:szCs w:val="28"/>
        </w:rPr>
      </w:pPr>
    </w:p>
    <w:p w14:paraId="4251B260" w14:textId="77777777" w:rsidR="007E1205" w:rsidRPr="00EF49DB" w:rsidRDefault="007E1205" w:rsidP="007E1205">
      <w:pPr>
        <w:spacing w:before="200"/>
        <w:jc w:val="center"/>
        <w:rPr>
          <w:rFonts w:ascii="Arial" w:hAnsi="Arial" w:cs="Arial"/>
          <w:b/>
          <w:bCs/>
          <w:sz w:val="28"/>
          <w:szCs w:val="28"/>
          <w:vertAlign w:val="subscript"/>
        </w:rPr>
      </w:pPr>
    </w:p>
    <w:p w14:paraId="5334D9D3" w14:textId="77777777" w:rsidR="007E1205" w:rsidRPr="007E1205" w:rsidRDefault="007E1205" w:rsidP="007E1205">
      <w:pPr>
        <w:spacing w:before="200"/>
        <w:jc w:val="center"/>
        <w:rPr>
          <w:rFonts w:ascii="Arial" w:hAnsi="Arial" w:cs="Arial"/>
          <w:b/>
          <w:bCs/>
          <w:sz w:val="28"/>
          <w:szCs w:val="28"/>
        </w:rPr>
      </w:pPr>
      <w:r w:rsidRPr="007E1205">
        <w:rPr>
          <w:rFonts w:ascii="Arial" w:hAnsi="Arial" w:cs="Arial"/>
          <w:b/>
          <w:bCs/>
          <w:sz w:val="28"/>
          <w:szCs w:val="28"/>
        </w:rPr>
        <w:t xml:space="preserve">Request for assistance to design and develop scaling-up pathway for Adaptation Fund projects/programmes </w:t>
      </w:r>
    </w:p>
    <w:p w14:paraId="2D956266" w14:textId="77777777" w:rsidR="007E1205" w:rsidRPr="007E1205" w:rsidRDefault="007E1205" w:rsidP="007E1205">
      <w:pPr>
        <w:spacing w:before="200"/>
        <w:jc w:val="right"/>
        <w:rPr>
          <w:rFonts w:ascii="Arial" w:hAnsi="Arial" w:cs="Arial"/>
        </w:rPr>
      </w:pPr>
    </w:p>
    <w:p w14:paraId="56ECA85D" w14:textId="77777777" w:rsidR="007E1205" w:rsidRPr="007E1205" w:rsidRDefault="007E1205" w:rsidP="007E1205">
      <w:pPr>
        <w:pStyle w:val="Footer"/>
        <w:rPr>
          <w:rFonts w:ascii="Arial" w:hAnsi="Arial" w:cs="Arial"/>
          <w:b/>
          <w:sz w:val="22"/>
          <w:szCs w:val="22"/>
          <w:u w:val="single"/>
          <w:lang w:val="en-GB"/>
        </w:rPr>
      </w:pPr>
    </w:p>
    <w:p w14:paraId="5003D24C" w14:textId="77777777" w:rsidR="007E1205" w:rsidRPr="007E1205" w:rsidRDefault="007E1205" w:rsidP="007E1205">
      <w:pPr>
        <w:pStyle w:val="Footer"/>
        <w:jc w:val="both"/>
        <w:rPr>
          <w:sz w:val="22"/>
          <w:szCs w:val="22"/>
          <w:lang w:val="en-GB"/>
        </w:rPr>
      </w:pPr>
      <w:r w:rsidRPr="007E1205">
        <w:rPr>
          <w:sz w:val="22"/>
          <w:szCs w:val="22"/>
          <w:lang w:val="en-GB"/>
        </w:rPr>
        <w:t xml:space="preserve">The application template should be completed and transmitted to the Adaptation Fund Board Secretariat by email or fax.  </w:t>
      </w:r>
    </w:p>
    <w:p w14:paraId="3DA797A2" w14:textId="77777777" w:rsidR="007E1205" w:rsidRPr="007E1205" w:rsidRDefault="007E1205" w:rsidP="007E1205">
      <w:pPr>
        <w:pStyle w:val="Footer"/>
        <w:jc w:val="both"/>
        <w:rPr>
          <w:sz w:val="22"/>
          <w:szCs w:val="22"/>
          <w:lang w:val="en-GB"/>
        </w:rPr>
      </w:pPr>
    </w:p>
    <w:p w14:paraId="6170FC83" w14:textId="77777777" w:rsidR="007E1205" w:rsidRPr="007E1205" w:rsidRDefault="007E1205" w:rsidP="007E1205">
      <w:pPr>
        <w:pStyle w:val="Footer"/>
        <w:jc w:val="both"/>
        <w:rPr>
          <w:sz w:val="22"/>
          <w:szCs w:val="22"/>
          <w:lang w:val="en-GB"/>
        </w:rPr>
      </w:pPr>
      <w:r w:rsidRPr="007E1205">
        <w:rPr>
          <w:sz w:val="22"/>
          <w:szCs w:val="22"/>
          <w:lang w:val="en-GB"/>
        </w:rPr>
        <w:t>The overall goal of project scale-up grants is to increase the readiness of accredited national implementing entities (NIEs) to expand</w:t>
      </w:r>
      <w:r w:rsidRPr="007E1205">
        <w:rPr>
          <w:rStyle w:val="FootnoteReference"/>
          <w:sz w:val="22"/>
          <w:szCs w:val="22"/>
          <w:lang w:val="en-GB"/>
        </w:rPr>
        <w:footnoteReference w:id="1"/>
      </w:r>
      <w:r w:rsidRPr="007E1205">
        <w:rPr>
          <w:sz w:val="22"/>
          <w:szCs w:val="22"/>
          <w:lang w:val="en-GB"/>
        </w:rPr>
        <w:t xml:space="preserve"> or replicate</w:t>
      </w:r>
      <w:r w:rsidRPr="007E1205">
        <w:rPr>
          <w:rStyle w:val="FootnoteReference"/>
          <w:sz w:val="22"/>
          <w:szCs w:val="22"/>
          <w:lang w:val="en-GB"/>
        </w:rPr>
        <w:footnoteReference w:id="2"/>
      </w:r>
      <w:r w:rsidRPr="007E1205">
        <w:rPr>
          <w:sz w:val="22"/>
          <w:szCs w:val="22"/>
          <w:lang w:val="en-GB"/>
        </w:rPr>
        <w:t xml:space="preserve"> quality projects that are based on country needs, views and priorities, in order to reach more people and/or broaden project/programme effectiveness to help vulnerable communities in developing countries adapt to the adverse effects of climate change.</w:t>
      </w:r>
    </w:p>
    <w:p w14:paraId="525F4243" w14:textId="77777777" w:rsidR="007E1205" w:rsidRPr="007E1205" w:rsidRDefault="007E1205" w:rsidP="007E1205">
      <w:pPr>
        <w:pStyle w:val="Footer"/>
        <w:jc w:val="both"/>
        <w:rPr>
          <w:sz w:val="22"/>
          <w:szCs w:val="22"/>
          <w:lang w:val="en-GB"/>
        </w:rPr>
      </w:pPr>
    </w:p>
    <w:p w14:paraId="2B7DD3D7" w14:textId="77777777" w:rsidR="007E1205" w:rsidRPr="007E1205" w:rsidRDefault="007E1205" w:rsidP="007E1205">
      <w:pPr>
        <w:pStyle w:val="Footer"/>
        <w:jc w:val="both"/>
        <w:rPr>
          <w:sz w:val="22"/>
          <w:szCs w:val="22"/>
          <w:lang w:val="en-GB"/>
        </w:rPr>
      </w:pPr>
      <w:r w:rsidRPr="007E1205">
        <w:rPr>
          <w:sz w:val="22"/>
          <w:szCs w:val="22"/>
          <w:lang w:val="en-GB"/>
        </w:rPr>
        <w:t xml:space="preserve">Please type in the responses using the template provided. The instructions in the annex to the template provide guidance to filling out the template. </w:t>
      </w:r>
    </w:p>
    <w:p w14:paraId="1534AE3C" w14:textId="77777777" w:rsidR="007E1205" w:rsidRPr="007E1205" w:rsidRDefault="007E1205" w:rsidP="007E1205">
      <w:pPr>
        <w:pStyle w:val="Footer"/>
        <w:jc w:val="both"/>
        <w:rPr>
          <w:sz w:val="22"/>
          <w:szCs w:val="22"/>
          <w:lang w:val="en-GB"/>
        </w:rPr>
      </w:pPr>
    </w:p>
    <w:p w14:paraId="210CE015" w14:textId="77777777" w:rsidR="007E1205" w:rsidRPr="007E1205" w:rsidRDefault="007E1205" w:rsidP="007E1205">
      <w:pPr>
        <w:pStyle w:val="Footer"/>
        <w:jc w:val="both"/>
        <w:rPr>
          <w:sz w:val="22"/>
          <w:szCs w:val="22"/>
          <w:lang w:val="en-GB"/>
        </w:rPr>
      </w:pPr>
    </w:p>
    <w:p w14:paraId="05FD4685" w14:textId="77777777" w:rsidR="007E1205" w:rsidRPr="007E1205" w:rsidRDefault="007E1205" w:rsidP="007E1205">
      <w:pPr>
        <w:pStyle w:val="Footer"/>
        <w:rPr>
          <w:sz w:val="22"/>
          <w:szCs w:val="22"/>
          <w:lang w:val="en-GB"/>
        </w:rPr>
      </w:pPr>
      <w:r w:rsidRPr="007E1205">
        <w:rPr>
          <w:sz w:val="22"/>
          <w:szCs w:val="22"/>
          <w:lang w:val="en-GB"/>
        </w:rPr>
        <w:t xml:space="preserve">Complete documentation should be sent to: </w:t>
      </w:r>
    </w:p>
    <w:p w14:paraId="60871B54" w14:textId="77777777" w:rsidR="007E1205" w:rsidRPr="007E1205" w:rsidRDefault="007E1205" w:rsidP="007E1205">
      <w:pPr>
        <w:pStyle w:val="Footer"/>
        <w:rPr>
          <w:sz w:val="22"/>
          <w:szCs w:val="22"/>
          <w:lang w:val="en-GB"/>
        </w:rPr>
      </w:pPr>
    </w:p>
    <w:p w14:paraId="3A305C81" w14:textId="77777777" w:rsidR="007E1205" w:rsidRPr="007E1205" w:rsidRDefault="007E1205" w:rsidP="007E1205">
      <w:pPr>
        <w:pStyle w:val="Footer"/>
        <w:rPr>
          <w:sz w:val="22"/>
          <w:szCs w:val="22"/>
          <w:lang w:val="en-GB"/>
        </w:rPr>
      </w:pPr>
      <w:r w:rsidRPr="007E1205">
        <w:rPr>
          <w:sz w:val="22"/>
          <w:szCs w:val="22"/>
          <w:lang w:val="en-GB"/>
        </w:rPr>
        <w:t>The Adaptation Fund Board Secretariat</w:t>
      </w:r>
    </w:p>
    <w:p w14:paraId="6C59856C" w14:textId="77777777" w:rsidR="007E1205" w:rsidRPr="007E1205" w:rsidRDefault="007E1205" w:rsidP="007E1205">
      <w:pPr>
        <w:pStyle w:val="Footer"/>
        <w:rPr>
          <w:sz w:val="22"/>
          <w:szCs w:val="22"/>
          <w:lang w:val="en-GB"/>
        </w:rPr>
      </w:pPr>
      <w:r w:rsidRPr="007E1205">
        <w:rPr>
          <w:sz w:val="22"/>
          <w:szCs w:val="22"/>
          <w:lang w:val="en-GB"/>
        </w:rPr>
        <w:t>1818 H Street NW</w:t>
      </w:r>
    </w:p>
    <w:p w14:paraId="416061CB" w14:textId="77777777" w:rsidR="007E1205" w:rsidRPr="007E1205" w:rsidRDefault="007E1205" w:rsidP="007E1205">
      <w:pPr>
        <w:pStyle w:val="Footer"/>
        <w:rPr>
          <w:sz w:val="22"/>
          <w:szCs w:val="22"/>
          <w:lang w:val="en-GB"/>
        </w:rPr>
      </w:pPr>
      <w:r w:rsidRPr="007E1205">
        <w:rPr>
          <w:sz w:val="22"/>
          <w:szCs w:val="22"/>
          <w:lang w:val="en-GB"/>
        </w:rPr>
        <w:t>MSN N7-700</w:t>
      </w:r>
    </w:p>
    <w:p w14:paraId="29946F68" w14:textId="77777777" w:rsidR="007E1205" w:rsidRPr="007E1205" w:rsidRDefault="007E1205" w:rsidP="007E1205">
      <w:pPr>
        <w:pStyle w:val="Footer"/>
        <w:rPr>
          <w:sz w:val="22"/>
          <w:szCs w:val="22"/>
          <w:lang w:val="en-GB"/>
        </w:rPr>
      </w:pPr>
      <w:r w:rsidRPr="007E1205">
        <w:rPr>
          <w:sz w:val="22"/>
          <w:szCs w:val="22"/>
          <w:lang w:val="en-GB"/>
        </w:rPr>
        <w:t>Washington, D.C., 20433</w:t>
      </w:r>
    </w:p>
    <w:p w14:paraId="3E82A746" w14:textId="77777777" w:rsidR="007E1205" w:rsidRPr="007E1205" w:rsidRDefault="007E1205" w:rsidP="007E1205">
      <w:pPr>
        <w:pStyle w:val="Footer"/>
        <w:rPr>
          <w:sz w:val="22"/>
          <w:szCs w:val="22"/>
          <w:lang w:val="en-GB"/>
        </w:rPr>
      </w:pPr>
      <w:r w:rsidRPr="007E1205">
        <w:rPr>
          <w:sz w:val="22"/>
          <w:szCs w:val="22"/>
          <w:lang w:val="en-GB"/>
        </w:rPr>
        <w:t>U.S.A</w:t>
      </w:r>
    </w:p>
    <w:p w14:paraId="3557EEA3" w14:textId="77777777" w:rsidR="007E1205" w:rsidRPr="007E1205" w:rsidRDefault="007E1205" w:rsidP="007E1205">
      <w:pPr>
        <w:pStyle w:val="Footer"/>
        <w:rPr>
          <w:sz w:val="22"/>
          <w:szCs w:val="22"/>
        </w:rPr>
      </w:pPr>
      <w:r w:rsidRPr="007E1205">
        <w:rPr>
          <w:sz w:val="22"/>
          <w:szCs w:val="22"/>
        </w:rPr>
        <w:t>Fax: +1 (202) 522-3240/5</w:t>
      </w:r>
    </w:p>
    <w:p w14:paraId="096AC4A0" w14:textId="77777777" w:rsidR="007E1205" w:rsidRPr="007E1205" w:rsidRDefault="007E1205" w:rsidP="007E1205">
      <w:pPr>
        <w:pStyle w:val="Footer"/>
        <w:rPr>
          <w:sz w:val="22"/>
          <w:szCs w:val="22"/>
        </w:rPr>
      </w:pPr>
      <w:r w:rsidRPr="007E1205">
        <w:rPr>
          <w:sz w:val="22"/>
          <w:szCs w:val="22"/>
        </w:rPr>
        <w:t>Email: afbsec@adaptation-fund.org</w:t>
      </w:r>
    </w:p>
    <w:p w14:paraId="2989B18D" w14:textId="77777777" w:rsidR="007E1205" w:rsidRPr="007E1205" w:rsidRDefault="007E1205" w:rsidP="007E1205">
      <w:pPr>
        <w:spacing w:before="200"/>
        <w:rPr>
          <w:rFonts w:ascii="Arial" w:hAnsi="Arial" w:cs="Arial"/>
        </w:rPr>
        <w:sectPr w:rsidR="007E1205" w:rsidRPr="007E1205">
          <w:footerReference w:type="default" r:id="rId8"/>
          <w:pgSz w:w="12240" w:h="15840"/>
          <w:pgMar w:top="1440" w:right="1440" w:bottom="1440" w:left="1440" w:header="720" w:footer="720" w:gutter="0"/>
          <w:cols w:space="720"/>
          <w:docGrid w:linePitch="360"/>
        </w:sectPr>
      </w:pPr>
    </w:p>
    <w:p w14:paraId="226D3495" w14:textId="77777777" w:rsidR="007E1205" w:rsidRPr="007E1205" w:rsidRDefault="007E1205" w:rsidP="009A2F1E">
      <w:pPr>
        <w:pStyle w:val="ListParagraph"/>
        <w:numPr>
          <w:ilvl w:val="0"/>
          <w:numId w:val="2"/>
        </w:numPr>
        <w:tabs>
          <w:tab w:val="left" w:pos="450"/>
        </w:tabs>
        <w:spacing w:before="200"/>
        <w:ind w:left="720" w:hanging="720"/>
        <w:contextualSpacing w:val="0"/>
        <w:rPr>
          <w:rFonts w:ascii="Arial" w:hAnsi="Arial" w:cs="Arial"/>
          <w:b/>
          <w:szCs w:val="24"/>
        </w:rPr>
      </w:pPr>
      <w:r w:rsidRPr="007E1205">
        <w:rPr>
          <w:rFonts w:ascii="Arial" w:hAnsi="Arial" w:cs="Arial"/>
          <w:b/>
          <w:szCs w:val="24"/>
        </w:rPr>
        <w:lastRenderedPageBreak/>
        <w:t>PROJECT INFORMATION</w:t>
      </w:r>
      <w:r w:rsidRPr="007E1205">
        <w:rPr>
          <w:rFonts w:ascii="Arial" w:hAnsi="Arial" w:cs="Arial"/>
          <w:b/>
          <w:szCs w:val="24"/>
        </w:rPr>
        <w:tab/>
      </w:r>
      <w:r w:rsidRPr="007E1205">
        <w:rPr>
          <w:rFonts w:ascii="Arial" w:hAnsi="Arial" w:cs="Arial"/>
          <w:b/>
          <w:szCs w:val="24"/>
        </w:rPr>
        <w:tab/>
      </w:r>
      <w:r w:rsidRPr="007E1205">
        <w:rPr>
          <w:rFonts w:ascii="Arial" w:hAnsi="Arial" w:cs="Arial"/>
          <w:b/>
          <w:szCs w:val="24"/>
        </w:rPr>
        <w:tab/>
      </w:r>
      <w:r w:rsidRPr="007E1205">
        <w:rPr>
          <w:rFonts w:ascii="Arial" w:hAnsi="Arial" w:cs="Arial"/>
          <w:b/>
          <w:szCs w:val="24"/>
        </w:rPr>
        <w:tab/>
      </w:r>
      <w:r w:rsidRPr="007E1205">
        <w:rPr>
          <w:rFonts w:ascii="Arial" w:hAnsi="Arial" w:cs="Arial"/>
          <w:b/>
          <w:szCs w:val="24"/>
        </w:rPr>
        <w:tab/>
      </w:r>
    </w:p>
    <w:p w14:paraId="5287011C" w14:textId="77777777" w:rsidR="007E1205" w:rsidRPr="007E1205" w:rsidRDefault="007E1205" w:rsidP="007E1205">
      <w:pPr>
        <w:rPr>
          <w:rFonts w:ascii="Arial" w:hAnsi="Arial" w:cs="Arial"/>
        </w:rPr>
      </w:pPr>
    </w:p>
    <w:p w14:paraId="204265DE" w14:textId="77777777" w:rsidR="007E1205" w:rsidRPr="007E1205" w:rsidRDefault="007E1205" w:rsidP="007E1205">
      <w:pPr>
        <w:rPr>
          <w:rFonts w:ascii="Arial" w:hAnsi="Arial" w:cs="Arial"/>
          <w:sz w:val="22"/>
          <w:szCs w:val="22"/>
        </w:rPr>
      </w:pPr>
      <w:r w:rsidRPr="007E1205">
        <w:rPr>
          <w:rFonts w:ascii="Arial" w:hAnsi="Arial" w:cs="Arial"/>
          <w:sz w:val="22"/>
          <w:szCs w:val="22"/>
        </w:rPr>
        <w:t>Date of receipt:</w:t>
      </w:r>
    </w:p>
    <w:p w14:paraId="2E4AAF32" w14:textId="77777777" w:rsidR="007E1205" w:rsidRPr="007E1205" w:rsidRDefault="007E1205" w:rsidP="007E1205">
      <w:pPr>
        <w:rPr>
          <w:rFonts w:ascii="Arial" w:hAnsi="Arial" w:cs="Arial"/>
          <w:sz w:val="22"/>
          <w:szCs w:val="22"/>
        </w:rPr>
      </w:pPr>
      <w:r w:rsidRPr="007E1205">
        <w:rPr>
          <w:rFonts w:ascii="Arial" w:hAnsi="Arial" w:cs="Arial"/>
          <w:sz w:val="22"/>
          <w:szCs w:val="22"/>
        </w:rPr>
        <w:t xml:space="preserve">Title of Adaptation Fund project/programme to be scaled-up:                </w:t>
      </w:r>
    </w:p>
    <w:p w14:paraId="022FD7D3" w14:textId="77777777" w:rsidR="007E1205" w:rsidRPr="007E1205" w:rsidRDefault="007E1205" w:rsidP="007E1205">
      <w:pPr>
        <w:rPr>
          <w:rFonts w:ascii="Arial" w:hAnsi="Arial" w:cs="Arial"/>
          <w:sz w:val="22"/>
          <w:szCs w:val="22"/>
        </w:rPr>
      </w:pPr>
      <w:r w:rsidRPr="007E1205">
        <w:rPr>
          <w:rFonts w:ascii="Arial" w:hAnsi="Arial" w:cs="Arial"/>
          <w:sz w:val="22"/>
          <w:szCs w:val="22"/>
        </w:rPr>
        <w:t>Adaptation Fund Grant ID:</w:t>
      </w:r>
    </w:p>
    <w:p w14:paraId="00777826" w14:textId="77777777" w:rsidR="007E1205" w:rsidRPr="007E1205" w:rsidRDefault="007E1205" w:rsidP="007E1205">
      <w:pPr>
        <w:rPr>
          <w:rFonts w:ascii="Arial" w:hAnsi="Arial" w:cs="Arial"/>
          <w:sz w:val="22"/>
          <w:szCs w:val="22"/>
        </w:rPr>
      </w:pPr>
      <w:r w:rsidRPr="007E1205">
        <w:rPr>
          <w:rFonts w:ascii="Arial" w:hAnsi="Arial" w:cs="Arial"/>
          <w:sz w:val="22"/>
          <w:szCs w:val="22"/>
        </w:rPr>
        <w:t>Country:</w:t>
      </w:r>
    </w:p>
    <w:p w14:paraId="0248E9A8" w14:textId="77777777" w:rsidR="007E1205" w:rsidRPr="007E1205" w:rsidRDefault="007E1205" w:rsidP="007E1205">
      <w:pPr>
        <w:rPr>
          <w:rFonts w:ascii="Arial" w:hAnsi="Arial" w:cs="Arial"/>
          <w:sz w:val="22"/>
          <w:szCs w:val="22"/>
        </w:rPr>
      </w:pPr>
      <w:r w:rsidRPr="007E1205">
        <w:rPr>
          <w:rFonts w:ascii="Arial" w:hAnsi="Arial" w:cs="Arial"/>
          <w:sz w:val="22"/>
          <w:szCs w:val="22"/>
        </w:rPr>
        <w:t>Implementing Entity:</w:t>
      </w:r>
    </w:p>
    <w:p w14:paraId="42387DB5" w14:textId="77777777" w:rsidR="007E1205" w:rsidRPr="007E1205" w:rsidRDefault="007E1205" w:rsidP="007E1205">
      <w:pPr>
        <w:rPr>
          <w:rFonts w:ascii="Arial" w:hAnsi="Arial" w:cs="Arial"/>
          <w:sz w:val="22"/>
          <w:szCs w:val="22"/>
        </w:rPr>
      </w:pPr>
      <w:r w:rsidRPr="007E1205">
        <w:rPr>
          <w:rFonts w:ascii="Arial" w:hAnsi="Arial" w:cs="Arial"/>
          <w:sz w:val="22"/>
          <w:szCs w:val="22"/>
        </w:rPr>
        <w:t>Execution Entity (if applicable):</w:t>
      </w:r>
    </w:p>
    <w:p w14:paraId="0C3B71DE" w14:textId="77777777" w:rsidR="007E1205" w:rsidRPr="00EF49DB" w:rsidRDefault="007E1205" w:rsidP="007E1205">
      <w:pPr>
        <w:rPr>
          <w:rFonts w:ascii="Arial" w:hAnsi="Arial" w:cs="Arial"/>
          <w:sz w:val="22"/>
          <w:szCs w:val="22"/>
          <w:vertAlign w:val="subscript"/>
        </w:rPr>
      </w:pPr>
      <w:r w:rsidRPr="007E1205">
        <w:rPr>
          <w:rFonts w:ascii="Arial" w:hAnsi="Arial" w:cs="Arial"/>
          <w:sz w:val="22"/>
          <w:szCs w:val="22"/>
        </w:rPr>
        <w:t>Amount of Financing Requested (in U.S Dollars Equivalent):</w:t>
      </w:r>
    </w:p>
    <w:p w14:paraId="5F8BF790" w14:textId="77777777" w:rsidR="007E1205" w:rsidRPr="007E1205" w:rsidRDefault="007E1205" w:rsidP="007E1205">
      <w:pPr>
        <w:rPr>
          <w:rFonts w:ascii="Arial" w:hAnsi="Arial" w:cs="Arial"/>
        </w:rPr>
      </w:pPr>
    </w:p>
    <w:p w14:paraId="17A525B5" w14:textId="77777777" w:rsidR="007E1205" w:rsidRPr="007E1205" w:rsidRDefault="007E1205" w:rsidP="00573D66">
      <w:pPr>
        <w:pStyle w:val="ListParagraph"/>
        <w:numPr>
          <w:ilvl w:val="0"/>
          <w:numId w:val="2"/>
        </w:numPr>
        <w:ind w:left="720" w:hanging="720"/>
        <w:contextualSpacing w:val="0"/>
        <w:rPr>
          <w:rFonts w:ascii="Arial" w:hAnsi="Arial" w:cs="Arial"/>
          <w:b/>
          <w:szCs w:val="24"/>
        </w:rPr>
      </w:pPr>
      <w:r w:rsidRPr="007E1205">
        <w:rPr>
          <w:rFonts w:ascii="Arial" w:hAnsi="Arial" w:cs="Arial"/>
          <w:b/>
          <w:szCs w:val="24"/>
        </w:rPr>
        <w:t xml:space="preserve">BACKGROUND (Maximum 200 words) </w:t>
      </w:r>
    </w:p>
    <w:p w14:paraId="35A454CA" w14:textId="77777777"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405062F4" wp14:editId="66F0EE39">
                <wp:extent cx="5448300" cy="68580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w="3175">
                          <a:solidFill>
                            <a:srgbClr val="000000"/>
                          </a:solidFill>
                          <a:miter lim="800000"/>
                          <a:headEnd/>
                          <a:tailEnd/>
                        </a:ln>
                      </wps:spPr>
                      <wps:txbx>
                        <w:txbxContent>
                          <w:p w14:paraId="68A36C3A" w14:textId="77777777"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type w14:anchorId="405062F4" id="_x0000_t202" coordsize="21600,21600" o:spt="202" path="m,l,21600r21600,l21600,xe">
                <v:stroke joinstyle="miter"/>
                <v:path gradientshapeok="t" o:connecttype="rect"/>
              </v:shapetype>
              <v:shape id="Text Box 2" o:spid="_x0000_s1026" type="#_x0000_t202" style="width:429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" strokeweight=".25pt">
                <v:textbox>
                  <w:txbxContent>
                    <w:p w14:paraId="68A36C3A" w14:textId="77777777" w:rsidR="007E1205" w:rsidRDefault="007E1205" w:rsidP="007E1205">
                      <w:pPr>
                        <w:jc w:val="right"/>
                      </w:pPr>
                    </w:p>
                  </w:txbxContent>
                </v:textbox>
                <w10:anchorlock/>
              </v:shape>
            </w:pict>
          </mc:Fallback>
        </mc:AlternateContent>
      </w:r>
    </w:p>
    <w:p w14:paraId="607BE999" w14:textId="77777777" w:rsidR="007E1205" w:rsidRPr="007E1205" w:rsidRDefault="007E1205" w:rsidP="007E1205">
      <w:pPr>
        <w:rPr>
          <w:rFonts w:ascii="Arial" w:hAnsi="Arial" w:cs="Arial"/>
        </w:rPr>
      </w:pPr>
    </w:p>
    <w:p w14:paraId="0CBD8E71" w14:textId="77777777" w:rsidR="007E1205" w:rsidRPr="007E1205" w:rsidRDefault="007E1205" w:rsidP="007E1205">
      <w:pPr>
        <w:ind w:left="720" w:hanging="720"/>
        <w:rPr>
          <w:rFonts w:ascii="Arial" w:hAnsi="Arial" w:cs="Arial"/>
          <w:b/>
          <w:bCs/>
          <w:szCs w:val="24"/>
        </w:rPr>
      </w:pPr>
      <w:r w:rsidRPr="007E1205">
        <w:rPr>
          <w:rFonts w:ascii="Arial" w:hAnsi="Arial" w:cs="Arial"/>
          <w:b/>
          <w:bCs/>
          <w:szCs w:val="24"/>
        </w:rPr>
        <w:t xml:space="preserve">C.  </w:t>
      </w:r>
      <w:r w:rsidRPr="007E1205">
        <w:rPr>
          <w:rFonts w:ascii="Arial" w:hAnsi="Arial" w:cs="Arial"/>
          <w:b/>
          <w:bCs/>
          <w:szCs w:val="24"/>
        </w:rPr>
        <w:tab/>
      </w:r>
      <w:bookmarkStart w:id="0" w:name="_Hlk1298321"/>
      <w:r w:rsidRPr="007E1205">
        <w:rPr>
          <w:rFonts w:ascii="Arial" w:hAnsi="Arial" w:cs="Arial"/>
          <w:b/>
          <w:bCs/>
          <w:szCs w:val="24"/>
        </w:rPr>
        <w:t>Timeframe of Activity</w:t>
      </w:r>
      <w:bookmarkEnd w:id="0"/>
    </w:p>
    <w:p w14:paraId="5F0E4231" w14:textId="77777777" w:rsidR="007E1205" w:rsidRPr="007E1205" w:rsidRDefault="007E1205" w:rsidP="007E1205">
      <w:pPr>
        <w:rPr>
          <w:rFonts w:ascii="Arial" w:hAnsi="Arial" w:cs="Arial"/>
          <w:b/>
          <w:bCs/>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7"/>
        <w:gridCol w:w="4658"/>
      </w:tblGrid>
      <w:tr w:rsidR="007E1205" w:rsidRPr="007E1205" w14:paraId="62573864" w14:textId="77777777" w:rsidTr="00A160D7">
        <w:tc>
          <w:tcPr>
            <w:tcW w:w="3977" w:type="dxa"/>
          </w:tcPr>
          <w:p w14:paraId="410E3408" w14:textId="77777777" w:rsidR="007E1205" w:rsidRPr="007E1205" w:rsidRDefault="007E1205" w:rsidP="00A160D7">
            <w:pPr>
              <w:rPr>
                <w:rFonts w:ascii="Arial" w:hAnsi="Arial" w:cs="Arial"/>
                <w:sz w:val="22"/>
                <w:szCs w:val="22"/>
              </w:rPr>
            </w:pPr>
            <w:r w:rsidRPr="007E1205">
              <w:rPr>
                <w:rFonts w:ascii="Arial" w:hAnsi="Arial" w:cs="Arial"/>
                <w:sz w:val="22"/>
                <w:szCs w:val="22"/>
              </w:rPr>
              <w:t>Expected start date of activity</w:t>
            </w:r>
          </w:p>
        </w:tc>
        <w:tc>
          <w:tcPr>
            <w:tcW w:w="4658" w:type="dxa"/>
          </w:tcPr>
          <w:p w14:paraId="58EEF5C4" w14:textId="77777777" w:rsidR="007E1205" w:rsidRPr="007E1205" w:rsidRDefault="007E1205" w:rsidP="00A160D7">
            <w:pPr>
              <w:rPr>
                <w:rFonts w:ascii="Arial" w:hAnsi="Arial" w:cs="Arial"/>
                <w:b/>
                <w:bCs/>
              </w:rPr>
            </w:pPr>
          </w:p>
        </w:tc>
      </w:tr>
      <w:tr w:rsidR="007E1205" w:rsidRPr="007E1205" w14:paraId="79BC115A" w14:textId="77777777" w:rsidTr="00A160D7">
        <w:tc>
          <w:tcPr>
            <w:tcW w:w="3977" w:type="dxa"/>
          </w:tcPr>
          <w:p w14:paraId="471B4C83" w14:textId="77777777" w:rsidR="007E1205" w:rsidRPr="007E1205" w:rsidRDefault="007E1205" w:rsidP="00A160D7">
            <w:pPr>
              <w:rPr>
                <w:rFonts w:ascii="Arial" w:hAnsi="Arial" w:cs="Arial"/>
                <w:sz w:val="22"/>
                <w:szCs w:val="22"/>
              </w:rPr>
            </w:pPr>
            <w:r w:rsidRPr="007E1205">
              <w:rPr>
                <w:rFonts w:ascii="Arial" w:hAnsi="Arial" w:cs="Arial"/>
                <w:sz w:val="22"/>
                <w:szCs w:val="22"/>
              </w:rPr>
              <w:t>Completion date of activity</w:t>
            </w:r>
          </w:p>
        </w:tc>
        <w:tc>
          <w:tcPr>
            <w:tcW w:w="4658" w:type="dxa"/>
          </w:tcPr>
          <w:p w14:paraId="7D5324EA" w14:textId="77777777" w:rsidR="007E1205" w:rsidRPr="007E1205" w:rsidRDefault="007E1205" w:rsidP="00A160D7">
            <w:pPr>
              <w:rPr>
                <w:rFonts w:ascii="Arial" w:hAnsi="Arial" w:cs="Arial"/>
                <w:b/>
                <w:bCs/>
              </w:rPr>
            </w:pPr>
          </w:p>
        </w:tc>
      </w:tr>
    </w:tbl>
    <w:p w14:paraId="3EF29CB6" w14:textId="77777777" w:rsidR="007E1205" w:rsidRPr="007E1205" w:rsidRDefault="007E1205" w:rsidP="007E1205">
      <w:pPr>
        <w:rPr>
          <w:rFonts w:ascii="Arial" w:hAnsi="Arial" w:cs="Arial"/>
          <w:b/>
          <w:bCs/>
        </w:rPr>
      </w:pPr>
    </w:p>
    <w:p w14:paraId="7C72C50F" w14:textId="77777777" w:rsidR="007E1205" w:rsidRPr="007E1205" w:rsidRDefault="007E1205" w:rsidP="007E1205">
      <w:pPr>
        <w:ind w:left="720" w:hanging="720"/>
        <w:rPr>
          <w:rFonts w:ascii="Arial" w:hAnsi="Arial" w:cs="Arial"/>
          <w:b/>
          <w:bCs/>
          <w:szCs w:val="24"/>
        </w:rPr>
      </w:pPr>
      <w:r w:rsidRPr="007E1205">
        <w:rPr>
          <w:rFonts w:ascii="Arial" w:hAnsi="Arial" w:cs="Arial"/>
          <w:b/>
          <w:bCs/>
          <w:szCs w:val="24"/>
        </w:rPr>
        <w:t xml:space="preserve">D.  </w:t>
      </w:r>
      <w:r w:rsidRPr="007E1205">
        <w:rPr>
          <w:rFonts w:ascii="Arial" w:hAnsi="Arial" w:cs="Arial"/>
          <w:b/>
          <w:bCs/>
          <w:szCs w:val="24"/>
        </w:rPr>
        <w:tab/>
      </w:r>
      <w:bookmarkStart w:id="1" w:name="_Hlk1298550"/>
      <w:r w:rsidRPr="007E1205">
        <w:rPr>
          <w:rFonts w:ascii="Arial" w:hAnsi="Arial" w:cs="Arial"/>
          <w:b/>
          <w:bCs/>
          <w:szCs w:val="24"/>
        </w:rPr>
        <w:t>Type of support requested</w:t>
      </w:r>
      <w:bookmarkEnd w:id="1"/>
    </w:p>
    <w:p w14:paraId="59FED393" w14:textId="77777777" w:rsidR="007E1205" w:rsidRPr="007E1205" w:rsidRDefault="007E1205" w:rsidP="007E1205">
      <w:pPr>
        <w:rPr>
          <w:rFonts w:ascii="Arial" w:hAnsi="Arial" w:cs="Arial"/>
        </w:rPr>
      </w:pPr>
    </w:p>
    <w:p w14:paraId="20078373" w14:textId="77777777" w:rsidR="007E1205" w:rsidRPr="007E1205" w:rsidRDefault="007E1205" w:rsidP="007E1205">
      <w:pPr>
        <w:ind w:left="720" w:hanging="720"/>
        <w:rPr>
          <w:rFonts w:ascii="Arial" w:hAnsi="Arial" w:cs="Arial"/>
          <w:b/>
          <w:sz w:val="22"/>
          <w:szCs w:val="22"/>
        </w:rPr>
      </w:pPr>
      <w:r w:rsidRPr="007E1205">
        <w:rPr>
          <w:rFonts w:ascii="Arial" w:hAnsi="Arial" w:cs="Arial"/>
          <w:b/>
          <w:sz w:val="22"/>
          <w:szCs w:val="22"/>
        </w:rPr>
        <w:t>D.1.</w:t>
      </w:r>
      <w:r w:rsidRPr="007E1205">
        <w:rPr>
          <w:rFonts w:ascii="Arial" w:hAnsi="Arial" w:cs="Arial"/>
          <w:b/>
          <w:sz w:val="22"/>
          <w:szCs w:val="22"/>
        </w:rPr>
        <w:tab/>
        <w:t xml:space="preserve">Describe the </w:t>
      </w:r>
      <w:bookmarkStart w:id="2" w:name="_Hlk1298593"/>
      <w:r w:rsidRPr="007E1205">
        <w:rPr>
          <w:rFonts w:ascii="Arial" w:hAnsi="Arial" w:cs="Arial"/>
          <w:b/>
          <w:sz w:val="22"/>
          <w:szCs w:val="22"/>
        </w:rPr>
        <w:t>goal of the proposed scale-up</w:t>
      </w:r>
      <w:bookmarkEnd w:id="2"/>
      <w:r w:rsidRPr="007E1205">
        <w:rPr>
          <w:rFonts w:ascii="Arial" w:hAnsi="Arial" w:cs="Arial"/>
          <w:b/>
          <w:sz w:val="22"/>
          <w:szCs w:val="22"/>
        </w:rPr>
        <w:t>. (Maximum 100 words)</w:t>
      </w:r>
    </w:p>
    <w:p w14:paraId="5B4A8C79" w14:textId="77777777"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43EFFAC4" wp14:editId="687406EB">
                <wp:extent cx="5448300" cy="685800"/>
                <wp:effectExtent l="0" t="0" r="1905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685800"/>
                        </a:xfrm>
                        <a:prstGeom prst="rect">
                          <a:avLst/>
                        </a:prstGeom>
                        <a:solidFill>
                          <a:srgbClr val="FFFFFF"/>
                        </a:solidFill>
                        <a:ln w="3175">
                          <a:solidFill>
                            <a:srgbClr val="000000"/>
                          </a:solidFill>
                          <a:miter lim="800000"/>
                          <a:headEnd/>
                          <a:tailEnd/>
                        </a:ln>
                      </wps:spPr>
                      <wps:txbx>
                        <w:txbxContent>
                          <w:p w14:paraId="1CD5A3B4" w14:textId="77777777"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43EFFAC4" id="_x0000_s1027" type="#_x0000_t202" style="width:429pt;height: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" strokeweight=".25pt">
                <v:textbox>
                  <w:txbxContent>
                    <w:p w14:paraId="1CD5A3B4" w14:textId="77777777" w:rsidR="007E1205" w:rsidRDefault="007E1205" w:rsidP="007E1205">
                      <w:pPr>
                        <w:jc w:val="right"/>
                      </w:pPr>
                    </w:p>
                  </w:txbxContent>
                </v:textbox>
                <w10:anchorlock/>
              </v:shape>
            </w:pict>
          </mc:Fallback>
        </mc:AlternateContent>
      </w:r>
    </w:p>
    <w:p w14:paraId="4AF5E464" w14:textId="77777777" w:rsidR="007E1205" w:rsidRPr="007E1205" w:rsidRDefault="007E1205" w:rsidP="007E1205">
      <w:pPr>
        <w:rPr>
          <w:rFonts w:ascii="Arial" w:hAnsi="Arial" w:cs="Arial"/>
        </w:rPr>
      </w:pPr>
    </w:p>
    <w:p w14:paraId="5647AC6A" w14:textId="77777777" w:rsidR="007E1205" w:rsidRPr="007E1205" w:rsidRDefault="007E1205" w:rsidP="007E1205">
      <w:pPr>
        <w:ind w:left="720" w:hanging="720"/>
        <w:jc w:val="both"/>
        <w:rPr>
          <w:rFonts w:ascii="Arial" w:hAnsi="Arial" w:cs="Arial"/>
          <w:sz w:val="22"/>
          <w:szCs w:val="22"/>
        </w:rPr>
      </w:pPr>
      <w:r w:rsidRPr="007E1205">
        <w:rPr>
          <w:rFonts w:ascii="Arial" w:hAnsi="Arial" w:cs="Arial"/>
          <w:b/>
          <w:sz w:val="22"/>
          <w:szCs w:val="22"/>
        </w:rPr>
        <w:t>D.2.</w:t>
      </w:r>
      <w:r w:rsidRPr="007E1205">
        <w:rPr>
          <w:rFonts w:ascii="Arial" w:hAnsi="Arial" w:cs="Arial"/>
          <w:b/>
          <w:sz w:val="22"/>
          <w:szCs w:val="22"/>
        </w:rPr>
        <w:tab/>
        <w:t xml:space="preserve">What is </w:t>
      </w:r>
      <w:bookmarkStart w:id="3" w:name="_Hlk1299011"/>
      <w:r w:rsidRPr="007E1205">
        <w:rPr>
          <w:rFonts w:ascii="Arial" w:hAnsi="Arial" w:cs="Arial"/>
          <w:b/>
          <w:sz w:val="22"/>
          <w:szCs w:val="22"/>
        </w:rPr>
        <w:t>the expected output from use of the proposed grant for project scale-up</w:t>
      </w:r>
      <w:bookmarkEnd w:id="3"/>
      <w:r w:rsidRPr="007E1205">
        <w:rPr>
          <w:rFonts w:ascii="Arial" w:hAnsi="Arial" w:cs="Arial"/>
          <w:b/>
          <w:sz w:val="22"/>
          <w:szCs w:val="22"/>
        </w:rPr>
        <w:t>?</w:t>
      </w:r>
    </w:p>
    <w:p w14:paraId="16AE416A" w14:textId="77777777"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463A5DC8" wp14:editId="482C9786">
                <wp:extent cx="5448300" cy="425450"/>
                <wp:effectExtent l="0" t="0" r="19050"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25450"/>
                        </a:xfrm>
                        <a:prstGeom prst="rect">
                          <a:avLst/>
                        </a:prstGeom>
                        <a:solidFill>
                          <a:srgbClr val="FFFFFF"/>
                        </a:solidFill>
                        <a:ln w="3175">
                          <a:solidFill>
                            <a:srgbClr val="000000"/>
                          </a:solidFill>
                          <a:miter lim="800000"/>
                          <a:headEnd/>
                          <a:tailEnd/>
                        </a:ln>
                      </wps:spPr>
                      <wps:txbx>
                        <w:txbxContent>
                          <w:p w14:paraId="1006C5E0" w14:textId="77777777"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463A5DC8" id="_x0000_s1028" type="#_x0000_t202" style="width:429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" strokeweight=".25pt">
                <v:textbox>
                  <w:txbxContent>
                    <w:p w14:paraId="1006C5E0" w14:textId="77777777" w:rsidR="007E1205" w:rsidRDefault="007E1205" w:rsidP="007E1205">
                      <w:pPr>
                        <w:jc w:val="right"/>
                      </w:pPr>
                    </w:p>
                  </w:txbxContent>
                </v:textbox>
                <w10:anchorlock/>
              </v:shape>
            </w:pict>
          </mc:Fallback>
        </mc:AlternateContent>
      </w:r>
    </w:p>
    <w:p w14:paraId="6EE1EA01" w14:textId="77777777" w:rsidR="007E1205" w:rsidRPr="007E1205" w:rsidRDefault="007E1205" w:rsidP="007E1205">
      <w:pPr>
        <w:rPr>
          <w:rFonts w:ascii="Arial" w:hAnsi="Arial" w:cs="Arial"/>
        </w:rPr>
      </w:pPr>
    </w:p>
    <w:p w14:paraId="6BDB1B13" w14:textId="77777777" w:rsidR="007E1205" w:rsidRPr="007E1205" w:rsidRDefault="007E1205" w:rsidP="007E1205">
      <w:pPr>
        <w:ind w:left="720" w:hanging="720"/>
        <w:jc w:val="both"/>
        <w:rPr>
          <w:rFonts w:ascii="Arial" w:hAnsi="Arial" w:cs="Arial"/>
          <w:b/>
          <w:sz w:val="22"/>
          <w:szCs w:val="22"/>
        </w:rPr>
      </w:pPr>
      <w:r w:rsidRPr="007E1205">
        <w:rPr>
          <w:rFonts w:ascii="Arial" w:hAnsi="Arial" w:cs="Arial"/>
          <w:b/>
          <w:sz w:val="22"/>
          <w:szCs w:val="22"/>
        </w:rPr>
        <w:t>D.3.</w:t>
      </w:r>
      <w:r w:rsidRPr="007E1205">
        <w:rPr>
          <w:rFonts w:ascii="Arial" w:hAnsi="Arial" w:cs="Arial"/>
          <w:b/>
          <w:sz w:val="22"/>
          <w:szCs w:val="22"/>
        </w:rPr>
        <w:tab/>
        <w:t xml:space="preserve">Provide a brief description of the </w:t>
      </w:r>
      <w:bookmarkStart w:id="4" w:name="_Hlk1300209"/>
      <w:r w:rsidRPr="007E1205">
        <w:rPr>
          <w:rFonts w:ascii="Arial" w:hAnsi="Arial" w:cs="Arial"/>
          <w:b/>
          <w:sz w:val="22"/>
          <w:szCs w:val="22"/>
        </w:rPr>
        <w:t>project components that will be scaled-up</w:t>
      </w:r>
      <w:bookmarkEnd w:id="4"/>
      <w:r w:rsidRPr="007E1205">
        <w:rPr>
          <w:rFonts w:ascii="Arial" w:hAnsi="Arial" w:cs="Arial"/>
          <w:b/>
          <w:sz w:val="22"/>
          <w:szCs w:val="22"/>
        </w:rPr>
        <w:t>, including a description of the scaling-up approach. (Maximum 200 words)</w:t>
      </w:r>
    </w:p>
    <w:p w14:paraId="4FAAABB3" w14:textId="77777777" w:rsidR="007E1205" w:rsidRPr="007E1205" w:rsidRDefault="007E1205" w:rsidP="007E1205">
      <w:pPr>
        <w:ind w:left="720"/>
        <w:rPr>
          <w:rFonts w:ascii="Arial" w:hAnsi="Arial" w:cs="Arial"/>
        </w:rPr>
      </w:pPr>
      <w:r w:rsidRPr="007E1205">
        <w:rPr>
          <w:rFonts w:ascii="Arial" w:hAnsi="Arial" w:cs="Arial"/>
          <w:noProof/>
        </w:rPr>
        <mc:AlternateContent>
          <mc:Choice Requires="wps">
            <w:drawing>
              <wp:inline distT="0" distB="0" distL="0" distR="0" wp14:anchorId="71BDCFA9" wp14:editId="19D47A63">
                <wp:extent cx="5448300" cy="131445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314450"/>
                        </a:xfrm>
                        <a:prstGeom prst="rect">
                          <a:avLst/>
                        </a:prstGeom>
                        <a:solidFill>
                          <a:srgbClr val="FFFFFF"/>
                        </a:solidFill>
                        <a:ln w="3175">
                          <a:solidFill>
                            <a:srgbClr val="000000"/>
                          </a:solidFill>
                          <a:miter lim="800000"/>
                          <a:headEnd/>
                          <a:tailEnd/>
                        </a:ln>
                      </wps:spPr>
                      <wps:txbx>
                        <w:txbxContent>
                          <w:p w14:paraId="16AE0FC1" w14:textId="77777777"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71BDCFA9" id="Text Box 3" o:spid="_x0000_s1029" type="#_x0000_t202" style="width:429pt;height:1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" strokeweight=".25pt">
                <v:textbox>
                  <w:txbxContent>
                    <w:p w14:paraId="16AE0FC1" w14:textId="77777777" w:rsidR="007E1205" w:rsidRDefault="007E1205" w:rsidP="007E1205">
                      <w:pPr>
                        <w:jc w:val="right"/>
                      </w:pPr>
                    </w:p>
                  </w:txbxContent>
                </v:textbox>
                <w10:anchorlock/>
              </v:shape>
            </w:pict>
          </mc:Fallback>
        </mc:AlternateContent>
      </w:r>
    </w:p>
    <w:p w14:paraId="2E9F1BA8" w14:textId="77777777" w:rsidR="007E1205" w:rsidRPr="007E1205" w:rsidRDefault="007E1205" w:rsidP="007E1205">
      <w:pPr>
        <w:jc w:val="both"/>
        <w:rPr>
          <w:rFonts w:ascii="Arial" w:hAnsi="Arial" w:cs="Arial"/>
          <w:b/>
        </w:rPr>
      </w:pPr>
    </w:p>
    <w:p w14:paraId="28F4D862" w14:textId="77777777" w:rsidR="007E1205" w:rsidRPr="007E1205" w:rsidRDefault="007E1205" w:rsidP="007E1205">
      <w:pPr>
        <w:ind w:left="720" w:hanging="720"/>
        <w:jc w:val="both"/>
        <w:rPr>
          <w:rFonts w:ascii="Arial" w:hAnsi="Arial" w:cs="Arial"/>
          <w:b/>
          <w:sz w:val="22"/>
          <w:szCs w:val="22"/>
        </w:rPr>
      </w:pPr>
      <w:r w:rsidRPr="007E1205">
        <w:rPr>
          <w:rFonts w:ascii="Arial" w:hAnsi="Arial" w:cs="Arial"/>
          <w:b/>
          <w:sz w:val="22"/>
          <w:szCs w:val="22"/>
        </w:rPr>
        <w:t>D.4.</w:t>
      </w:r>
      <w:r w:rsidRPr="007E1205">
        <w:rPr>
          <w:rFonts w:ascii="Arial" w:hAnsi="Arial" w:cs="Arial"/>
          <w:b/>
          <w:sz w:val="22"/>
          <w:szCs w:val="22"/>
        </w:rPr>
        <w:tab/>
        <w:t>Provide a brief rationale/justification for the proposed project/programme scale-up and scaling-up strategy, including any supporting evidence. (Maximum 200 words)</w:t>
      </w:r>
    </w:p>
    <w:p w14:paraId="541DE95A" w14:textId="77777777" w:rsidR="007E1205" w:rsidRPr="007E1205" w:rsidRDefault="007E1205" w:rsidP="007E1205">
      <w:pPr>
        <w:ind w:left="720"/>
        <w:rPr>
          <w:rFonts w:ascii="Arial" w:hAnsi="Arial" w:cs="Arial"/>
        </w:rPr>
      </w:pPr>
      <w:r w:rsidRPr="007E1205">
        <w:rPr>
          <w:rFonts w:ascii="Arial" w:hAnsi="Arial" w:cs="Arial"/>
          <w:noProof/>
        </w:rPr>
        <w:lastRenderedPageBreak/>
        <mc:AlternateContent>
          <mc:Choice Requires="wps">
            <w:drawing>
              <wp:inline distT="0" distB="0" distL="0" distR="0" wp14:anchorId="0767E256" wp14:editId="3762C3D3">
                <wp:extent cx="5448300" cy="155257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1552575"/>
                        </a:xfrm>
                        <a:prstGeom prst="rect">
                          <a:avLst/>
                        </a:prstGeom>
                        <a:solidFill>
                          <a:srgbClr val="FFFFFF"/>
                        </a:solidFill>
                        <a:ln w="3175">
                          <a:solidFill>
                            <a:srgbClr val="000000"/>
                          </a:solidFill>
                          <a:miter lim="800000"/>
                          <a:headEnd/>
                          <a:tailEnd/>
                        </a:ln>
                      </wps:spPr>
                      <wps:txbx>
                        <w:txbxContent>
                          <w:p w14:paraId="03B1418F" w14:textId="77777777"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0767E256" id="_x0000_s1030" type="#_x0000_t202" style="width:429pt;height:1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" strokeweight=".25pt">
                <v:textbox>
                  <w:txbxContent>
                    <w:p w14:paraId="03B1418F" w14:textId="77777777" w:rsidR="007E1205" w:rsidRDefault="007E1205" w:rsidP="007E1205">
                      <w:pPr>
                        <w:jc w:val="right"/>
                      </w:pPr>
                    </w:p>
                  </w:txbxContent>
                </v:textbox>
                <w10:anchorlock/>
              </v:shape>
            </w:pict>
          </mc:Fallback>
        </mc:AlternateContent>
      </w:r>
    </w:p>
    <w:p w14:paraId="422CAEC4" w14:textId="77777777" w:rsidR="007E1205" w:rsidRPr="007E1205" w:rsidRDefault="007E1205" w:rsidP="007E1205">
      <w:pPr>
        <w:rPr>
          <w:rFonts w:ascii="Arial" w:hAnsi="Arial" w:cs="Arial"/>
        </w:rPr>
      </w:pPr>
    </w:p>
    <w:p w14:paraId="4739684C" w14:textId="77777777" w:rsidR="007E1205" w:rsidRPr="007E1205" w:rsidRDefault="007E1205" w:rsidP="007E1205">
      <w:pPr>
        <w:ind w:left="720" w:hanging="720"/>
        <w:jc w:val="both"/>
        <w:rPr>
          <w:rFonts w:ascii="Arial" w:hAnsi="Arial" w:cs="Arial"/>
          <w:b/>
          <w:sz w:val="22"/>
          <w:szCs w:val="22"/>
        </w:rPr>
      </w:pPr>
      <w:r w:rsidRPr="007E1205">
        <w:rPr>
          <w:rFonts w:ascii="Arial" w:hAnsi="Arial" w:cs="Arial"/>
          <w:b/>
        </w:rPr>
        <w:t>D5.</w:t>
      </w:r>
      <w:r w:rsidRPr="007E1205">
        <w:rPr>
          <w:rFonts w:ascii="Arial" w:hAnsi="Arial" w:cs="Arial"/>
          <w:b/>
        </w:rPr>
        <w:tab/>
        <w:t>Have you i</w:t>
      </w:r>
      <w:r w:rsidRPr="007E1205">
        <w:rPr>
          <w:rFonts w:ascii="Arial" w:hAnsi="Arial" w:cs="Arial"/>
          <w:b/>
          <w:sz w:val="22"/>
          <w:szCs w:val="22"/>
        </w:rPr>
        <w:t>dentified potential source(s) of funding to implement the scaled-up project/programme? Please list.</w:t>
      </w:r>
    </w:p>
    <w:p w14:paraId="00631650" w14:textId="77777777" w:rsidR="007E1205" w:rsidRPr="007E1205" w:rsidRDefault="007E1205" w:rsidP="007E1205">
      <w:pPr>
        <w:tabs>
          <w:tab w:val="left" w:pos="720"/>
        </w:tabs>
        <w:rPr>
          <w:rFonts w:ascii="Arial" w:hAnsi="Arial" w:cs="Arial"/>
        </w:rPr>
      </w:pPr>
      <w:r w:rsidRPr="007E1205">
        <w:rPr>
          <w:rFonts w:ascii="Arial" w:hAnsi="Arial" w:cs="Arial"/>
        </w:rPr>
        <w:tab/>
      </w:r>
      <w:r w:rsidRPr="007E1205">
        <w:rPr>
          <w:rFonts w:ascii="Arial" w:hAnsi="Arial" w:cs="Arial"/>
          <w:noProof/>
        </w:rPr>
        <mc:AlternateContent>
          <mc:Choice Requires="wps">
            <w:drawing>
              <wp:inline distT="0" distB="0" distL="0" distR="0" wp14:anchorId="62FF5389" wp14:editId="78349F75">
                <wp:extent cx="5448300" cy="425450"/>
                <wp:effectExtent l="0" t="0" r="19050"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425450"/>
                        </a:xfrm>
                        <a:prstGeom prst="rect">
                          <a:avLst/>
                        </a:prstGeom>
                        <a:solidFill>
                          <a:srgbClr val="FFFFFF"/>
                        </a:solidFill>
                        <a:ln w="3175">
                          <a:solidFill>
                            <a:srgbClr val="000000"/>
                          </a:solidFill>
                          <a:miter lim="800000"/>
                          <a:headEnd/>
                          <a:tailEnd/>
                        </a:ln>
                      </wps:spPr>
                      <wps:txbx>
                        <w:txbxContent>
                          <w:p w14:paraId="7C39BADA" w14:textId="77777777" w:rsidR="007E1205" w:rsidRDefault="007E1205" w:rsidP="007E1205">
                            <w:pPr>
                              <w:jc w:val="right"/>
                            </w:pPr>
                          </w:p>
                        </w:txbxContent>
                      </wps:txbx>
                      <wps:bodyPr rot="0" vert="horz" wrap="square" lIns="91440" tIns="45720" rIns="91440" bIns="45720" anchor="t" anchorCtr="0">
                        <a:noAutofit/>
                      </wps:bodyPr>
                    </wps:wsp>
                  </a:graphicData>
                </a:graphic>
              </wp:inline>
            </w:drawing>
          </mc:Choice>
          <mc:Fallback>
            <w:pict>
              <v:shape w14:anchorId="62FF5389" id="Text Box 7" o:spid="_x0000_s1031" type="#_x0000_t202" style="width:429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" strokeweight=".25pt">
                <v:textbox>
                  <w:txbxContent>
                    <w:p w14:paraId="7C39BADA" w14:textId="77777777" w:rsidR="007E1205" w:rsidRDefault="007E1205" w:rsidP="007E1205">
                      <w:pPr>
                        <w:jc w:val="right"/>
                      </w:pPr>
                    </w:p>
                  </w:txbxContent>
                </v:textbox>
                <w10:anchorlock/>
              </v:shape>
            </w:pict>
          </mc:Fallback>
        </mc:AlternateContent>
      </w:r>
    </w:p>
    <w:p w14:paraId="4DC237DA" w14:textId="77777777" w:rsidR="007E1205" w:rsidRPr="007E1205" w:rsidRDefault="007E1205" w:rsidP="007E1205">
      <w:pPr>
        <w:rPr>
          <w:rFonts w:ascii="Arial" w:hAnsi="Arial" w:cs="Arial"/>
        </w:rPr>
      </w:pPr>
      <w:r w:rsidRPr="007E1205">
        <w:rPr>
          <w:rFonts w:ascii="Arial" w:hAnsi="Arial" w:cs="Arial"/>
        </w:rPr>
        <w:tab/>
      </w:r>
    </w:p>
    <w:p w14:paraId="2EE58D5F" w14:textId="77777777" w:rsidR="007E1205" w:rsidRPr="007E1205" w:rsidRDefault="007E1205" w:rsidP="007E1205">
      <w:pPr>
        <w:ind w:left="720" w:hanging="720"/>
        <w:jc w:val="both"/>
        <w:rPr>
          <w:rFonts w:ascii="Arial" w:hAnsi="Arial" w:cs="Arial"/>
          <w:sz w:val="22"/>
          <w:szCs w:val="22"/>
        </w:rPr>
      </w:pPr>
      <w:r w:rsidRPr="007E1205">
        <w:rPr>
          <w:rFonts w:ascii="Arial" w:hAnsi="Arial" w:cs="Arial"/>
          <w:b/>
          <w:sz w:val="22"/>
          <w:szCs w:val="22"/>
        </w:rPr>
        <w:t>D6.</w:t>
      </w:r>
      <w:r w:rsidRPr="007E1205">
        <w:rPr>
          <w:rFonts w:ascii="Arial" w:hAnsi="Arial" w:cs="Arial"/>
          <w:b/>
          <w:sz w:val="22"/>
          <w:szCs w:val="22"/>
        </w:rPr>
        <w:tab/>
        <w:t>Using the table below, provide a breakdown of activities or outline/roadmap of the activities that will be followed to achieve the expected output mentioned in D.2. In the case in which a scaling-up plan/strategy is the output, include a breakdown of the activities leading up to delivery of the plan/strategy. Please add more rows or delete as necessary.</w:t>
      </w:r>
    </w:p>
    <w:p w14:paraId="376D53EC" w14:textId="77777777" w:rsidR="007E1205" w:rsidRPr="007E1205" w:rsidRDefault="007E1205" w:rsidP="007E1205">
      <w:pPr>
        <w:rPr>
          <w:rFonts w:ascii="Arial" w:hAnsi="Arial" w:cs="Arial"/>
        </w:rPr>
      </w:pPr>
    </w:p>
    <w:tbl>
      <w:tblPr>
        <w:tblW w:w="93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3"/>
        <w:gridCol w:w="2340"/>
        <w:gridCol w:w="1800"/>
        <w:gridCol w:w="1530"/>
        <w:gridCol w:w="1350"/>
      </w:tblGrid>
      <w:tr w:rsidR="007E1205" w:rsidRPr="007E1205" w14:paraId="286538B5" w14:textId="77777777" w:rsidTr="00A160D7">
        <w:tc>
          <w:tcPr>
            <w:tcW w:w="2333" w:type="dxa"/>
          </w:tcPr>
          <w:p w14:paraId="7839597A" w14:textId="77777777" w:rsidR="007E1205" w:rsidRPr="007E1205" w:rsidRDefault="007E1205" w:rsidP="00A160D7">
            <w:pPr>
              <w:jc w:val="center"/>
              <w:rPr>
                <w:rFonts w:ascii="Arial" w:hAnsi="Arial" w:cs="Arial"/>
                <w:sz w:val="22"/>
                <w:szCs w:val="22"/>
              </w:rPr>
            </w:pPr>
            <w:r w:rsidRPr="007E1205">
              <w:rPr>
                <w:rFonts w:ascii="Arial" w:hAnsi="Arial" w:cs="Arial"/>
                <w:sz w:val="22"/>
                <w:szCs w:val="22"/>
              </w:rPr>
              <w:t xml:space="preserve">Types of Activities </w:t>
            </w:r>
          </w:p>
        </w:tc>
        <w:tc>
          <w:tcPr>
            <w:tcW w:w="2340" w:type="dxa"/>
          </w:tcPr>
          <w:p w14:paraId="4B2A87DE" w14:textId="77777777" w:rsidR="007E1205" w:rsidRPr="007E1205" w:rsidRDefault="007E1205" w:rsidP="00A160D7">
            <w:pPr>
              <w:jc w:val="center"/>
              <w:rPr>
                <w:rFonts w:ascii="Arial" w:hAnsi="Arial" w:cs="Arial"/>
                <w:sz w:val="22"/>
                <w:szCs w:val="22"/>
              </w:rPr>
            </w:pPr>
            <w:r w:rsidRPr="007E1205">
              <w:rPr>
                <w:rFonts w:ascii="Arial" w:hAnsi="Arial" w:cs="Arial"/>
                <w:sz w:val="22"/>
                <w:szCs w:val="22"/>
              </w:rPr>
              <w:t>Description of proposed activities (please provide short description)</w:t>
            </w:r>
          </w:p>
        </w:tc>
        <w:tc>
          <w:tcPr>
            <w:tcW w:w="1800" w:type="dxa"/>
          </w:tcPr>
          <w:p w14:paraId="39AB34E1" w14:textId="77777777" w:rsidR="007E1205" w:rsidRPr="007E1205" w:rsidRDefault="007E1205" w:rsidP="00A160D7">
            <w:pPr>
              <w:jc w:val="center"/>
              <w:rPr>
                <w:rFonts w:ascii="Arial" w:hAnsi="Arial" w:cs="Arial"/>
                <w:sz w:val="22"/>
                <w:szCs w:val="22"/>
              </w:rPr>
            </w:pPr>
            <w:r w:rsidRPr="007E1205">
              <w:rPr>
                <w:rFonts w:ascii="Arial" w:hAnsi="Arial" w:cs="Arial"/>
                <w:sz w:val="22"/>
                <w:szCs w:val="22"/>
              </w:rPr>
              <w:t>Expected outputs</w:t>
            </w:r>
          </w:p>
        </w:tc>
        <w:tc>
          <w:tcPr>
            <w:tcW w:w="1530" w:type="dxa"/>
          </w:tcPr>
          <w:p w14:paraId="78185E6C" w14:textId="77777777" w:rsidR="007E1205" w:rsidRPr="007E1205" w:rsidRDefault="007E1205" w:rsidP="00A160D7">
            <w:pPr>
              <w:jc w:val="center"/>
              <w:rPr>
                <w:rFonts w:ascii="Arial" w:hAnsi="Arial" w:cs="Arial"/>
                <w:sz w:val="22"/>
                <w:szCs w:val="22"/>
              </w:rPr>
            </w:pPr>
            <w:r w:rsidRPr="007E1205">
              <w:rPr>
                <w:rFonts w:ascii="Arial" w:hAnsi="Arial" w:cs="Arial"/>
                <w:sz w:val="22"/>
                <w:szCs w:val="22"/>
              </w:rPr>
              <w:t>Tentative timeline (completion date)</w:t>
            </w:r>
          </w:p>
        </w:tc>
        <w:tc>
          <w:tcPr>
            <w:tcW w:w="1350" w:type="dxa"/>
          </w:tcPr>
          <w:p w14:paraId="59EB4866" w14:textId="77777777" w:rsidR="007E1205" w:rsidRPr="007E1205" w:rsidRDefault="007E1205" w:rsidP="00A160D7">
            <w:pPr>
              <w:jc w:val="center"/>
              <w:rPr>
                <w:rFonts w:ascii="Arial" w:hAnsi="Arial" w:cs="Arial"/>
                <w:sz w:val="22"/>
                <w:szCs w:val="22"/>
              </w:rPr>
            </w:pPr>
            <w:r w:rsidRPr="007E1205">
              <w:rPr>
                <w:rFonts w:ascii="Arial" w:hAnsi="Arial" w:cs="Arial"/>
                <w:sz w:val="22"/>
                <w:szCs w:val="22"/>
              </w:rPr>
              <w:t>Requested budget summary per output</w:t>
            </w:r>
            <w:r w:rsidRPr="007E1205">
              <w:rPr>
                <w:rFonts w:ascii="Arial" w:hAnsi="Arial" w:cs="Arial"/>
                <w:b/>
                <w:sz w:val="22"/>
                <w:szCs w:val="22"/>
              </w:rPr>
              <w:t>*</w:t>
            </w:r>
            <w:r w:rsidRPr="007E1205">
              <w:rPr>
                <w:rFonts w:ascii="Arial" w:hAnsi="Arial" w:cs="Arial"/>
                <w:sz w:val="22"/>
                <w:szCs w:val="22"/>
              </w:rPr>
              <w:t xml:space="preserve"> </w:t>
            </w:r>
          </w:p>
          <w:p w14:paraId="324551F0" w14:textId="77777777" w:rsidR="007E1205" w:rsidRPr="007E1205" w:rsidRDefault="007E1205" w:rsidP="00A160D7">
            <w:pPr>
              <w:jc w:val="center"/>
              <w:rPr>
                <w:rFonts w:ascii="Arial" w:hAnsi="Arial" w:cs="Arial"/>
                <w:sz w:val="22"/>
                <w:szCs w:val="22"/>
              </w:rPr>
            </w:pPr>
            <w:r w:rsidRPr="007E1205">
              <w:rPr>
                <w:rFonts w:ascii="Arial" w:hAnsi="Arial" w:cs="Arial"/>
                <w:sz w:val="22"/>
                <w:szCs w:val="22"/>
              </w:rPr>
              <w:t>(USD)</w:t>
            </w:r>
          </w:p>
        </w:tc>
      </w:tr>
      <w:tr w:rsidR="007E1205" w:rsidRPr="007E1205" w14:paraId="0AFD7C0B" w14:textId="77777777" w:rsidTr="00A160D7">
        <w:trPr>
          <w:trHeight w:val="161"/>
        </w:trPr>
        <w:tc>
          <w:tcPr>
            <w:tcW w:w="2333" w:type="dxa"/>
          </w:tcPr>
          <w:p w14:paraId="4E3D4D65" w14:textId="77777777" w:rsidR="007E1205" w:rsidRPr="007E1205" w:rsidRDefault="007E1205" w:rsidP="00A160D7">
            <w:pPr>
              <w:pStyle w:val="ListParagraph"/>
              <w:ind w:left="0"/>
              <w:jc w:val="both"/>
              <w:rPr>
                <w:rFonts w:ascii="Arial" w:hAnsi="Arial" w:cs="Arial"/>
                <w:strike/>
                <w:sz w:val="22"/>
                <w:szCs w:val="22"/>
              </w:rPr>
            </w:pPr>
          </w:p>
        </w:tc>
        <w:tc>
          <w:tcPr>
            <w:tcW w:w="2340" w:type="dxa"/>
          </w:tcPr>
          <w:p w14:paraId="20CF0D23" w14:textId="77777777" w:rsidR="007E1205" w:rsidRPr="007E1205" w:rsidRDefault="007E1205" w:rsidP="00A160D7">
            <w:pPr>
              <w:jc w:val="both"/>
              <w:rPr>
                <w:rFonts w:ascii="Arial" w:hAnsi="Arial" w:cs="Arial"/>
                <w:sz w:val="22"/>
                <w:szCs w:val="22"/>
              </w:rPr>
            </w:pPr>
          </w:p>
        </w:tc>
        <w:tc>
          <w:tcPr>
            <w:tcW w:w="1800" w:type="dxa"/>
          </w:tcPr>
          <w:p w14:paraId="4237AB57" w14:textId="77777777" w:rsidR="007E1205" w:rsidRPr="007E1205" w:rsidRDefault="007E1205" w:rsidP="00A160D7">
            <w:pPr>
              <w:jc w:val="both"/>
              <w:rPr>
                <w:rFonts w:ascii="Arial" w:hAnsi="Arial" w:cs="Arial"/>
                <w:sz w:val="22"/>
                <w:szCs w:val="22"/>
              </w:rPr>
            </w:pPr>
          </w:p>
        </w:tc>
        <w:tc>
          <w:tcPr>
            <w:tcW w:w="1530" w:type="dxa"/>
          </w:tcPr>
          <w:p w14:paraId="6CB50836" w14:textId="77777777" w:rsidR="007E1205" w:rsidRPr="007E1205" w:rsidRDefault="007E1205" w:rsidP="00A160D7">
            <w:pPr>
              <w:jc w:val="both"/>
              <w:rPr>
                <w:rFonts w:ascii="Arial" w:hAnsi="Arial" w:cs="Arial"/>
                <w:sz w:val="22"/>
                <w:szCs w:val="22"/>
              </w:rPr>
            </w:pPr>
          </w:p>
        </w:tc>
        <w:tc>
          <w:tcPr>
            <w:tcW w:w="1350" w:type="dxa"/>
          </w:tcPr>
          <w:p w14:paraId="7808F720" w14:textId="77777777" w:rsidR="007E1205" w:rsidRPr="007E1205" w:rsidRDefault="007E1205" w:rsidP="00A160D7">
            <w:pPr>
              <w:jc w:val="both"/>
              <w:rPr>
                <w:rFonts w:ascii="Arial" w:hAnsi="Arial" w:cs="Arial"/>
                <w:sz w:val="22"/>
                <w:szCs w:val="22"/>
              </w:rPr>
            </w:pPr>
          </w:p>
        </w:tc>
      </w:tr>
      <w:tr w:rsidR="007E1205" w:rsidRPr="007E1205" w14:paraId="44FF9F9D" w14:textId="77777777" w:rsidTr="00A160D7">
        <w:tc>
          <w:tcPr>
            <w:tcW w:w="2333" w:type="dxa"/>
          </w:tcPr>
          <w:p w14:paraId="398C5763" w14:textId="77777777" w:rsidR="007E1205" w:rsidRPr="007E1205" w:rsidRDefault="007E1205" w:rsidP="00A160D7">
            <w:pPr>
              <w:pStyle w:val="ListParagraph"/>
              <w:ind w:left="0"/>
              <w:jc w:val="both"/>
              <w:rPr>
                <w:rFonts w:ascii="Arial" w:hAnsi="Arial" w:cs="Arial"/>
                <w:strike/>
                <w:sz w:val="22"/>
                <w:szCs w:val="22"/>
              </w:rPr>
            </w:pPr>
          </w:p>
        </w:tc>
        <w:tc>
          <w:tcPr>
            <w:tcW w:w="2340" w:type="dxa"/>
          </w:tcPr>
          <w:p w14:paraId="58013CF1" w14:textId="77777777" w:rsidR="007E1205" w:rsidRPr="007E1205" w:rsidRDefault="007E1205" w:rsidP="00A160D7">
            <w:pPr>
              <w:jc w:val="both"/>
              <w:rPr>
                <w:rFonts w:ascii="Arial" w:hAnsi="Arial" w:cs="Arial"/>
                <w:sz w:val="22"/>
                <w:szCs w:val="22"/>
              </w:rPr>
            </w:pPr>
          </w:p>
        </w:tc>
        <w:tc>
          <w:tcPr>
            <w:tcW w:w="1800" w:type="dxa"/>
          </w:tcPr>
          <w:p w14:paraId="428BCA6F" w14:textId="77777777" w:rsidR="007E1205" w:rsidRPr="007E1205" w:rsidRDefault="007E1205" w:rsidP="00A160D7">
            <w:pPr>
              <w:jc w:val="both"/>
              <w:rPr>
                <w:rFonts w:ascii="Arial" w:hAnsi="Arial" w:cs="Arial"/>
                <w:sz w:val="22"/>
                <w:szCs w:val="22"/>
              </w:rPr>
            </w:pPr>
          </w:p>
        </w:tc>
        <w:tc>
          <w:tcPr>
            <w:tcW w:w="1530" w:type="dxa"/>
          </w:tcPr>
          <w:p w14:paraId="07E1D8D9" w14:textId="77777777" w:rsidR="007E1205" w:rsidRPr="007E1205" w:rsidRDefault="007E1205" w:rsidP="00A160D7">
            <w:pPr>
              <w:jc w:val="both"/>
              <w:rPr>
                <w:rFonts w:ascii="Arial" w:hAnsi="Arial" w:cs="Arial"/>
                <w:sz w:val="22"/>
                <w:szCs w:val="22"/>
              </w:rPr>
            </w:pPr>
          </w:p>
        </w:tc>
        <w:tc>
          <w:tcPr>
            <w:tcW w:w="1350" w:type="dxa"/>
          </w:tcPr>
          <w:p w14:paraId="7E48AC1C" w14:textId="77777777" w:rsidR="007E1205" w:rsidRPr="007E1205" w:rsidRDefault="007E1205" w:rsidP="00A160D7">
            <w:pPr>
              <w:jc w:val="both"/>
              <w:rPr>
                <w:rFonts w:ascii="Arial" w:hAnsi="Arial" w:cs="Arial"/>
                <w:sz w:val="22"/>
                <w:szCs w:val="22"/>
              </w:rPr>
            </w:pPr>
          </w:p>
        </w:tc>
      </w:tr>
      <w:tr w:rsidR="007E1205" w:rsidRPr="007E1205" w14:paraId="182DB702" w14:textId="77777777" w:rsidTr="00A160D7">
        <w:tc>
          <w:tcPr>
            <w:tcW w:w="2333" w:type="dxa"/>
          </w:tcPr>
          <w:p w14:paraId="1D9B242D" w14:textId="77777777" w:rsidR="007E1205" w:rsidRPr="007E1205" w:rsidRDefault="007E1205" w:rsidP="00A160D7">
            <w:pPr>
              <w:pStyle w:val="ListParagraph"/>
              <w:ind w:left="0"/>
              <w:jc w:val="both"/>
              <w:rPr>
                <w:rFonts w:ascii="Arial" w:hAnsi="Arial" w:cs="Arial"/>
                <w:strike/>
                <w:sz w:val="22"/>
                <w:szCs w:val="22"/>
              </w:rPr>
            </w:pPr>
          </w:p>
        </w:tc>
        <w:tc>
          <w:tcPr>
            <w:tcW w:w="2340" w:type="dxa"/>
          </w:tcPr>
          <w:p w14:paraId="63C79987" w14:textId="77777777" w:rsidR="007E1205" w:rsidRPr="007E1205" w:rsidRDefault="007E1205" w:rsidP="00A160D7">
            <w:pPr>
              <w:jc w:val="both"/>
              <w:rPr>
                <w:rFonts w:ascii="Arial" w:hAnsi="Arial" w:cs="Arial"/>
                <w:sz w:val="22"/>
                <w:szCs w:val="22"/>
              </w:rPr>
            </w:pPr>
          </w:p>
        </w:tc>
        <w:tc>
          <w:tcPr>
            <w:tcW w:w="1800" w:type="dxa"/>
          </w:tcPr>
          <w:p w14:paraId="7B59BF4F" w14:textId="77777777" w:rsidR="007E1205" w:rsidRPr="007E1205" w:rsidRDefault="007E1205" w:rsidP="00A160D7">
            <w:pPr>
              <w:jc w:val="both"/>
              <w:rPr>
                <w:rFonts w:ascii="Arial" w:hAnsi="Arial" w:cs="Arial"/>
                <w:sz w:val="22"/>
                <w:szCs w:val="22"/>
              </w:rPr>
            </w:pPr>
          </w:p>
        </w:tc>
        <w:tc>
          <w:tcPr>
            <w:tcW w:w="1530" w:type="dxa"/>
          </w:tcPr>
          <w:p w14:paraId="3D0D2FC9" w14:textId="77777777" w:rsidR="007E1205" w:rsidRPr="007E1205" w:rsidRDefault="007E1205" w:rsidP="00A160D7">
            <w:pPr>
              <w:jc w:val="both"/>
              <w:rPr>
                <w:rFonts w:ascii="Arial" w:hAnsi="Arial" w:cs="Arial"/>
                <w:sz w:val="22"/>
                <w:szCs w:val="22"/>
              </w:rPr>
            </w:pPr>
          </w:p>
        </w:tc>
        <w:tc>
          <w:tcPr>
            <w:tcW w:w="1350" w:type="dxa"/>
          </w:tcPr>
          <w:p w14:paraId="3DEF160D" w14:textId="77777777" w:rsidR="007E1205" w:rsidRPr="007E1205" w:rsidRDefault="007E1205" w:rsidP="00A160D7">
            <w:pPr>
              <w:jc w:val="both"/>
              <w:rPr>
                <w:rFonts w:ascii="Arial" w:hAnsi="Arial" w:cs="Arial"/>
                <w:sz w:val="22"/>
                <w:szCs w:val="22"/>
              </w:rPr>
            </w:pPr>
          </w:p>
        </w:tc>
      </w:tr>
      <w:tr w:rsidR="007E1205" w:rsidRPr="007E1205" w14:paraId="3D8EA7BD" w14:textId="77777777" w:rsidTr="00A160D7">
        <w:tc>
          <w:tcPr>
            <w:tcW w:w="2333" w:type="dxa"/>
          </w:tcPr>
          <w:p w14:paraId="2CD289BD" w14:textId="77777777" w:rsidR="007E1205" w:rsidRPr="007E1205" w:rsidRDefault="007E1205" w:rsidP="00A160D7">
            <w:pPr>
              <w:pStyle w:val="ListParagraph"/>
              <w:ind w:left="0"/>
              <w:jc w:val="both"/>
              <w:rPr>
                <w:rFonts w:ascii="Arial" w:hAnsi="Arial" w:cs="Arial"/>
                <w:strike/>
                <w:sz w:val="22"/>
                <w:szCs w:val="22"/>
              </w:rPr>
            </w:pPr>
          </w:p>
        </w:tc>
        <w:tc>
          <w:tcPr>
            <w:tcW w:w="2340" w:type="dxa"/>
          </w:tcPr>
          <w:p w14:paraId="23FAF27A" w14:textId="77777777" w:rsidR="007E1205" w:rsidRPr="007E1205" w:rsidRDefault="007E1205" w:rsidP="00A160D7">
            <w:pPr>
              <w:jc w:val="both"/>
              <w:rPr>
                <w:rFonts w:ascii="Arial" w:hAnsi="Arial" w:cs="Arial"/>
                <w:sz w:val="22"/>
                <w:szCs w:val="22"/>
              </w:rPr>
            </w:pPr>
          </w:p>
        </w:tc>
        <w:tc>
          <w:tcPr>
            <w:tcW w:w="1800" w:type="dxa"/>
          </w:tcPr>
          <w:p w14:paraId="6D34EB7D" w14:textId="77777777" w:rsidR="007E1205" w:rsidRPr="007E1205" w:rsidRDefault="007E1205" w:rsidP="00A160D7">
            <w:pPr>
              <w:jc w:val="both"/>
              <w:rPr>
                <w:rFonts w:ascii="Arial" w:hAnsi="Arial" w:cs="Arial"/>
                <w:sz w:val="22"/>
                <w:szCs w:val="22"/>
              </w:rPr>
            </w:pPr>
          </w:p>
        </w:tc>
        <w:tc>
          <w:tcPr>
            <w:tcW w:w="1530" w:type="dxa"/>
          </w:tcPr>
          <w:p w14:paraId="223B0AF4" w14:textId="77777777" w:rsidR="007E1205" w:rsidRPr="007E1205" w:rsidRDefault="007E1205" w:rsidP="00A160D7">
            <w:pPr>
              <w:jc w:val="both"/>
              <w:rPr>
                <w:rFonts w:ascii="Arial" w:hAnsi="Arial" w:cs="Arial"/>
                <w:sz w:val="22"/>
                <w:szCs w:val="22"/>
              </w:rPr>
            </w:pPr>
          </w:p>
        </w:tc>
        <w:tc>
          <w:tcPr>
            <w:tcW w:w="1350" w:type="dxa"/>
          </w:tcPr>
          <w:p w14:paraId="4E2005E3" w14:textId="77777777" w:rsidR="007E1205" w:rsidRPr="007E1205" w:rsidRDefault="007E1205" w:rsidP="00A160D7">
            <w:pPr>
              <w:jc w:val="both"/>
              <w:rPr>
                <w:rFonts w:ascii="Arial" w:hAnsi="Arial" w:cs="Arial"/>
                <w:sz w:val="22"/>
                <w:szCs w:val="22"/>
              </w:rPr>
            </w:pPr>
          </w:p>
        </w:tc>
      </w:tr>
      <w:tr w:rsidR="007E1205" w:rsidRPr="007E1205" w14:paraId="4987B743" w14:textId="77777777" w:rsidTr="00A160D7">
        <w:tc>
          <w:tcPr>
            <w:tcW w:w="2333" w:type="dxa"/>
          </w:tcPr>
          <w:p w14:paraId="24C5C212" w14:textId="77777777" w:rsidR="007E1205" w:rsidRPr="007E1205" w:rsidRDefault="007E1205" w:rsidP="00A160D7">
            <w:pPr>
              <w:pStyle w:val="ListParagraph"/>
              <w:ind w:left="0"/>
              <w:jc w:val="both"/>
              <w:rPr>
                <w:rFonts w:ascii="Arial" w:hAnsi="Arial" w:cs="Arial"/>
                <w:strike/>
                <w:sz w:val="22"/>
                <w:szCs w:val="22"/>
              </w:rPr>
            </w:pPr>
          </w:p>
        </w:tc>
        <w:tc>
          <w:tcPr>
            <w:tcW w:w="2340" w:type="dxa"/>
          </w:tcPr>
          <w:p w14:paraId="51B30029" w14:textId="77777777" w:rsidR="007E1205" w:rsidRPr="007E1205" w:rsidRDefault="007E1205" w:rsidP="00A160D7">
            <w:pPr>
              <w:jc w:val="both"/>
              <w:rPr>
                <w:rFonts w:ascii="Arial" w:hAnsi="Arial" w:cs="Arial"/>
                <w:sz w:val="22"/>
                <w:szCs w:val="22"/>
              </w:rPr>
            </w:pPr>
          </w:p>
        </w:tc>
        <w:tc>
          <w:tcPr>
            <w:tcW w:w="1800" w:type="dxa"/>
          </w:tcPr>
          <w:p w14:paraId="5B19F3A5" w14:textId="77777777" w:rsidR="007E1205" w:rsidRPr="007E1205" w:rsidRDefault="007E1205" w:rsidP="00A160D7">
            <w:pPr>
              <w:jc w:val="both"/>
              <w:rPr>
                <w:rFonts w:ascii="Arial" w:hAnsi="Arial" w:cs="Arial"/>
                <w:sz w:val="22"/>
                <w:szCs w:val="22"/>
              </w:rPr>
            </w:pPr>
          </w:p>
        </w:tc>
        <w:tc>
          <w:tcPr>
            <w:tcW w:w="1530" w:type="dxa"/>
          </w:tcPr>
          <w:p w14:paraId="0DA4D71D" w14:textId="77777777" w:rsidR="007E1205" w:rsidRPr="007E1205" w:rsidRDefault="007E1205" w:rsidP="00A160D7">
            <w:pPr>
              <w:jc w:val="both"/>
              <w:rPr>
                <w:rFonts w:ascii="Arial" w:hAnsi="Arial" w:cs="Arial"/>
                <w:sz w:val="22"/>
                <w:szCs w:val="22"/>
              </w:rPr>
            </w:pPr>
          </w:p>
        </w:tc>
        <w:tc>
          <w:tcPr>
            <w:tcW w:w="1350" w:type="dxa"/>
          </w:tcPr>
          <w:p w14:paraId="07DD22AB" w14:textId="77777777" w:rsidR="007E1205" w:rsidRPr="007E1205" w:rsidRDefault="007E1205" w:rsidP="00A160D7">
            <w:pPr>
              <w:jc w:val="both"/>
              <w:rPr>
                <w:rFonts w:ascii="Arial" w:hAnsi="Arial" w:cs="Arial"/>
                <w:sz w:val="22"/>
                <w:szCs w:val="22"/>
              </w:rPr>
            </w:pPr>
          </w:p>
        </w:tc>
      </w:tr>
      <w:tr w:rsidR="007E1205" w:rsidRPr="007E1205" w14:paraId="3FA9C098" w14:textId="77777777" w:rsidTr="00A160D7">
        <w:tc>
          <w:tcPr>
            <w:tcW w:w="2333" w:type="dxa"/>
          </w:tcPr>
          <w:p w14:paraId="768E6791" w14:textId="77777777" w:rsidR="007E1205" w:rsidRPr="007E1205" w:rsidRDefault="007E1205" w:rsidP="00A160D7">
            <w:pPr>
              <w:pStyle w:val="ListParagraph"/>
              <w:ind w:left="0"/>
              <w:jc w:val="both"/>
              <w:rPr>
                <w:rFonts w:ascii="Arial" w:hAnsi="Arial" w:cs="Arial"/>
                <w:sz w:val="22"/>
                <w:szCs w:val="22"/>
              </w:rPr>
            </w:pPr>
          </w:p>
        </w:tc>
        <w:tc>
          <w:tcPr>
            <w:tcW w:w="2340" w:type="dxa"/>
          </w:tcPr>
          <w:p w14:paraId="50282AE6" w14:textId="77777777" w:rsidR="007E1205" w:rsidRPr="007E1205" w:rsidRDefault="007E1205" w:rsidP="00A160D7">
            <w:pPr>
              <w:jc w:val="both"/>
              <w:rPr>
                <w:rFonts w:ascii="Arial" w:hAnsi="Arial" w:cs="Arial"/>
                <w:sz w:val="22"/>
                <w:szCs w:val="22"/>
              </w:rPr>
            </w:pPr>
          </w:p>
        </w:tc>
        <w:tc>
          <w:tcPr>
            <w:tcW w:w="1800" w:type="dxa"/>
          </w:tcPr>
          <w:p w14:paraId="300291E5" w14:textId="77777777" w:rsidR="007E1205" w:rsidRPr="007E1205" w:rsidRDefault="007E1205" w:rsidP="00A160D7">
            <w:pPr>
              <w:jc w:val="both"/>
              <w:rPr>
                <w:rFonts w:ascii="Arial" w:hAnsi="Arial" w:cs="Arial"/>
                <w:sz w:val="22"/>
                <w:szCs w:val="22"/>
              </w:rPr>
            </w:pPr>
          </w:p>
        </w:tc>
        <w:tc>
          <w:tcPr>
            <w:tcW w:w="1530" w:type="dxa"/>
          </w:tcPr>
          <w:p w14:paraId="6DA3DDF3" w14:textId="77777777" w:rsidR="007E1205" w:rsidRPr="007E1205" w:rsidRDefault="007E1205" w:rsidP="00A160D7">
            <w:pPr>
              <w:jc w:val="both"/>
              <w:rPr>
                <w:rFonts w:ascii="Arial" w:hAnsi="Arial" w:cs="Arial"/>
                <w:sz w:val="22"/>
                <w:szCs w:val="22"/>
              </w:rPr>
            </w:pPr>
          </w:p>
        </w:tc>
        <w:tc>
          <w:tcPr>
            <w:tcW w:w="1350" w:type="dxa"/>
          </w:tcPr>
          <w:p w14:paraId="4286925D" w14:textId="77777777" w:rsidR="007E1205" w:rsidRPr="007E1205" w:rsidRDefault="007E1205" w:rsidP="00A160D7">
            <w:pPr>
              <w:jc w:val="both"/>
              <w:rPr>
                <w:rFonts w:ascii="Arial" w:hAnsi="Arial" w:cs="Arial"/>
                <w:sz w:val="22"/>
                <w:szCs w:val="22"/>
              </w:rPr>
            </w:pPr>
          </w:p>
        </w:tc>
      </w:tr>
      <w:tr w:rsidR="007E1205" w:rsidRPr="007E1205" w14:paraId="36305BD8" w14:textId="77777777" w:rsidTr="00A160D7">
        <w:tc>
          <w:tcPr>
            <w:tcW w:w="2333" w:type="dxa"/>
          </w:tcPr>
          <w:p w14:paraId="6E4E53A5" w14:textId="77777777" w:rsidR="007E1205" w:rsidRPr="007E1205" w:rsidRDefault="007E1205" w:rsidP="00A160D7">
            <w:pPr>
              <w:pStyle w:val="ListParagraph"/>
              <w:ind w:left="0"/>
              <w:jc w:val="both"/>
              <w:rPr>
                <w:rFonts w:ascii="Arial" w:hAnsi="Arial" w:cs="Arial"/>
                <w:sz w:val="22"/>
                <w:szCs w:val="22"/>
              </w:rPr>
            </w:pPr>
            <w:r w:rsidRPr="007E1205">
              <w:rPr>
                <w:rFonts w:ascii="Arial" w:hAnsi="Arial" w:cs="Arial"/>
                <w:sz w:val="22"/>
                <w:szCs w:val="22"/>
              </w:rPr>
              <w:t>Execution costs requested</w:t>
            </w:r>
            <w:r w:rsidRPr="007E1205">
              <w:rPr>
                <w:rFonts w:ascii="Arial" w:hAnsi="Arial" w:cs="Arial"/>
                <w:b/>
                <w:sz w:val="22"/>
                <w:szCs w:val="22"/>
              </w:rPr>
              <w:t>***</w:t>
            </w:r>
          </w:p>
        </w:tc>
        <w:tc>
          <w:tcPr>
            <w:tcW w:w="2340" w:type="dxa"/>
          </w:tcPr>
          <w:p w14:paraId="4DEBC545" w14:textId="77777777" w:rsidR="007E1205" w:rsidRPr="007E1205" w:rsidRDefault="007E1205" w:rsidP="00A160D7">
            <w:pPr>
              <w:jc w:val="both"/>
              <w:rPr>
                <w:rFonts w:ascii="Arial" w:hAnsi="Arial" w:cs="Arial"/>
                <w:sz w:val="22"/>
                <w:szCs w:val="22"/>
              </w:rPr>
            </w:pPr>
          </w:p>
        </w:tc>
        <w:tc>
          <w:tcPr>
            <w:tcW w:w="1800" w:type="dxa"/>
          </w:tcPr>
          <w:p w14:paraId="68FBCA4C" w14:textId="77777777" w:rsidR="007E1205" w:rsidRPr="007E1205" w:rsidRDefault="007E1205" w:rsidP="00A160D7">
            <w:pPr>
              <w:jc w:val="both"/>
              <w:rPr>
                <w:rFonts w:ascii="Arial" w:hAnsi="Arial" w:cs="Arial"/>
                <w:sz w:val="22"/>
                <w:szCs w:val="22"/>
              </w:rPr>
            </w:pPr>
          </w:p>
        </w:tc>
        <w:tc>
          <w:tcPr>
            <w:tcW w:w="1530" w:type="dxa"/>
          </w:tcPr>
          <w:p w14:paraId="1E8CA479" w14:textId="77777777" w:rsidR="007E1205" w:rsidRPr="007E1205" w:rsidRDefault="007E1205" w:rsidP="00A160D7">
            <w:pPr>
              <w:jc w:val="both"/>
              <w:rPr>
                <w:rFonts w:ascii="Arial" w:hAnsi="Arial" w:cs="Arial"/>
                <w:sz w:val="22"/>
                <w:szCs w:val="22"/>
              </w:rPr>
            </w:pPr>
          </w:p>
        </w:tc>
        <w:tc>
          <w:tcPr>
            <w:tcW w:w="1350" w:type="dxa"/>
          </w:tcPr>
          <w:p w14:paraId="148E67CA" w14:textId="77777777" w:rsidR="007E1205" w:rsidRPr="007E1205" w:rsidRDefault="007E1205" w:rsidP="00A160D7">
            <w:pPr>
              <w:jc w:val="both"/>
              <w:rPr>
                <w:rFonts w:ascii="Arial" w:hAnsi="Arial" w:cs="Arial"/>
                <w:sz w:val="22"/>
                <w:szCs w:val="22"/>
              </w:rPr>
            </w:pPr>
          </w:p>
        </w:tc>
      </w:tr>
      <w:tr w:rsidR="007E1205" w:rsidRPr="007E1205" w14:paraId="0DED985A" w14:textId="77777777" w:rsidTr="00A160D7">
        <w:trPr>
          <w:trHeight w:val="449"/>
        </w:trPr>
        <w:tc>
          <w:tcPr>
            <w:tcW w:w="2333" w:type="dxa"/>
          </w:tcPr>
          <w:p w14:paraId="78402E6E" w14:textId="77777777" w:rsidR="007E1205" w:rsidRPr="007E1205" w:rsidRDefault="007E1205" w:rsidP="00A160D7">
            <w:pPr>
              <w:pStyle w:val="ListParagraph"/>
              <w:ind w:left="0"/>
              <w:jc w:val="both"/>
              <w:rPr>
                <w:rFonts w:ascii="Arial" w:hAnsi="Arial" w:cs="Arial"/>
                <w:sz w:val="22"/>
                <w:szCs w:val="22"/>
              </w:rPr>
            </w:pPr>
            <w:r w:rsidRPr="007E1205">
              <w:rPr>
                <w:rFonts w:ascii="Arial" w:hAnsi="Arial" w:cs="Arial"/>
                <w:sz w:val="22"/>
                <w:szCs w:val="22"/>
              </w:rPr>
              <w:t>Total project costs</w:t>
            </w:r>
          </w:p>
        </w:tc>
        <w:tc>
          <w:tcPr>
            <w:tcW w:w="2340" w:type="dxa"/>
          </w:tcPr>
          <w:p w14:paraId="51421E4E" w14:textId="77777777" w:rsidR="007E1205" w:rsidRPr="007E1205" w:rsidRDefault="007E1205" w:rsidP="00A160D7">
            <w:pPr>
              <w:jc w:val="both"/>
              <w:rPr>
                <w:rFonts w:ascii="Arial" w:hAnsi="Arial" w:cs="Arial"/>
                <w:sz w:val="22"/>
                <w:szCs w:val="22"/>
              </w:rPr>
            </w:pPr>
          </w:p>
        </w:tc>
        <w:tc>
          <w:tcPr>
            <w:tcW w:w="1800" w:type="dxa"/>
          </w:tcPr>
          <w:p w14:paraId="70918959" w14:textId="77777777" w:rsidR="007E1205" w:rsidRPr="007E1205" w:rsidRDefault="007E1205" w:rsidP="00A160D7">
            <w:pPr>
              <w:jc w:val="both"/>
              <w:rPr>
                <w:rFonts w:ascii="Arial" w:hAnsi="Arial" w:cs="Arial"/>
                <w:sz w:val="22"/>
                <w:szCs w:val="22"/>
              </w:rPr>
            </w:pPr>
          </w:p>
        </w:tc>
        <w:tc>
          <w:tcPr>
            <w:tcW w:w="1530" w:type="dxa"/>
          </w:tcPr>
          <w:p w14:paraId="1A4F1492" w14:textId="77777777" w:rsidR="007E1205" w:rsidRPr="007E1205" w:rsidRDefault="007E1205" w:rsidP="00A160D7">
            <w:pPr>
              <w:jc w:val="both"/>
              <w:rPr>
                <w:rFonts w:ascii="Arial" w:hAnsi="Arial" w:cs="Arial"/>
                <w:sz w:val="22"/>
                <w:szCs w:val="22"/>
              </w:rPr>
            </w:pPr>
          </w:p>
        </w:tc>
        <w:tc>
          <w:tcPr>
            <w:tcW w:w="1350" w:type="dxa"/>
          </w:tcPr>
          <w:p w14:paraId="66D4D49E" w14:textId="77777777" w:rsidR="007E1205" w:rsidRPr="007E1205" w:rsidRDefault="007E1205" w:rsidP="00A160D7">
            <w:pPr>
              <w:jc w:val="both"/>
              <w:rPr>
                <w:rFonts w:ascii="Arial" w:hAnsi="Arial" w:cs="Arial"/>
                <w:sz w:val="22"/>
                <w:szCs w:val="22"/>
              </w:rPr>
            </w:pPr>
          </w:p>
        </w:tc>
      </w:tr>
      <w:tr w:rsidR="007E1205" w:rsidRPr="007E1205" w14:paraId="1F078C3C" w14:textId="77777777" w:rsidTr="00A160D7">
        <w:tc>
          <w:tcPr>
            <w:tcW w:w="2333" w:type="dxa"/>
          </w:tcPr>
          <w:p w14:paraId="6EFA7E33" w14:textId="77777777" w:rsidR="007E1205" w:rsidRPr="007E1205" w:rsidRDefault="007E1205" w:rsidP="00A160D7">
            <w:pPr>
              <w:pStyle w:val="ListParagraph"/>
              <w:ind w:left="0"/>
              <w:jc w:val="both"/>
              <w:rPr>
                <w:rFonts w:ascii="Arial" w:hAnsi="Arial" w:cs="Arial"/>
                <w:sz w:val="22"/>
                <w:szCs w:val="22"/>
              </w:rPr>
            </w:pPr>
            <w:r w:rsidRPr="007E1205">
              <w:rPr>
                <w:rFonts w:ascii="Arial" w:hAnsi="Arial" w:cs="Arial"/>
                <w:sz w:val="22"/>
                <w:szCs w:val="22"/>
              </w:rPr>
              <w:t>Implementing entity management fee requested</w:t>
            </w:r>
            <w:r w:rsidRPr="007E1205">
              <w:rPr>
                <w:rFonts w:ascii="Arial" w:hAnsi="Arial" w:cs="Arial"/>
                <w:b/>
                <w:sz w:val="22"/>
                <w:szCs w:val="22"/>
              </w:rPr>
              <w:t>**</w:t>
            </w:r>
          </w:p>
        </w:tc>
        <w:tc>
          <w:tcPr>
            <w:tcW w:w="2340" w:type="dxa"/>
          </w:tcPr>
          <w:p w14:paraId="1AC84BA3" w14:textId="77777777" w:rsidR="007E1205" w:rsidRPr="007E1205" w:rsidRDefault="007E1205" w:rsidP="00A160D7">
            <w:pPr>
              <w:jc w:val="both"/>
              <w:rPr>
                <w:rFonts w:ascii="Arial" w:hAnsi="Arial" w:cs="Arial"/>
                <w:sz w:val="22"/>
                <w:szCs w:val="22"/>
              </w:rPr>
            </w:pPr>
          </w:p>
        </w:tc>
        <w:tc>
          <w:tcPr>
            <w:tcW w:w="1800" w:type="dxa"/>
          </w:tcPr>
          <w:p w14:paraId="110A6F47" w14:textId="77777777" w:rsidR="007E1205" w:rsidRPr="007E1205" w:rsidRDefault="007E1205" w:rsidP="00A160D7">
            <w:pPr>
              <w:jc w:val="both"/>
              <w:rPr>
                <w:rFonts w:ascii="Arial" w:hAnsi="Arial" w:cs="Arial"/>
                <w:sz w:val="22"/>
                <w:szCs w:val="22"/>
              </w:rPr>
            </w:pPr>
          </w:p>
        </w:tc>
        <w:tc>
          <w:tcPr>
            <w:tcW w:w="1530" w:type="dxa"/>
          </w:tcPr>
          <w:p w14:paraId="585BC012" w14:textId="77777777" w:rsidR="007E1205" w:rsidRPr="007E1205" w:rsidRDefault="007E1205" w:rsidP="00A160D7">
            <w:pPr>
              <w:jc w:val="both"/>
              <w:rPr>
                <w:rFonts w:ascii="Arial" w:hAnsi="Arial" w:cs="Arial"/>
                <w:sz w:val="22"/>
                <w:szCs w:val="22"/>
              </w:rPr>
            </w:pPr>
          </w:p>
        </w:tc>
        <w:tc>
          <w:tcPr>
            <w:tcW w:w="1350" w:type="dxa"/>
          </w:tcPr>
          <w:p w14:paraId="52E4651B" w14:textId="77777777" w:rsidR="007E1205" w:rsidRPr="007E1205" w:rsidRDefault="007E1205" w:rsidP="00A160D7">
            <w:pPr>
              <w:jc w:val="both"/>
              <w:rPr>
                <w:rFonts w:ascii="Arial" w:hAnsi="Arial" w:cs="Arial"/>
                <w:sz w:val="22"/>
                <w:szCs w:val="22"/>
              </w:rPr>
            </w:pPr>
          </w:p>
        </w:tc>
      </w:tr>
      <w:tr w:rsidR="007E1205" w:rsidRPr="007E1205" w14:paraId="076750D0" w14:textId="77777777" w:rsidTr="00A160D7">
        <w:trPr>
          <w:trHeight w:val="350"/>
        </w:trPr>
        <w:tc>
          <w:tcPr>
            <w:tcW w:w="8003" w:type="dxa"/>
            <w:gridSpan w:val="4"/>
          </w:tcPr>
          <w:p w14:paraId="7F9BA1F3" w14:textId="77777777" w:rsidR="007E1205" w:rsidRPr="007E1205" w:rsidRDefault="007E1205" w:rsidP="00A160D7">
            <w:pPr>
              <w:rPr>
                <w:rFonts w:ascii="Arial" w:hAnsi="Arial" w:cs="Arial"/>
                <w:b/>
                <w:bCs/>
                <w:sz w:val="22"/>
                <w:szCs w:val="22"/>
              </w:rPr>
            </w:pPr>
            <w:r w:rsidRPr="007E1205">
              <w:rPr>
                <w:rFonts w:ascii="Arial" w:hAnsi="Arial" w:cs="Arial"/>
                <w:b/>
                <w:bCs/>
                <w:sz w:val="22"/>
                <w:szCs w:val="22"/>
              </w:rPr>
              <w:t>Total Grant Requested (USD)</w:t>
            </w:r>
          </w:p>
        </w:tc>
        <w:tc>
          <w:tcPr>
            <w:tcW w:w="1350" w:type="dxa"/>
          </w:tcPr>
          <w:p w14:paraId="10A0E469" w14:textId="77777777" w:rsidR="007E1205" w:rsidRPr="007E1205" w:rsidRDefault="007E1205" w:rsidP="00A160D7">
            <w:pPr>
              <w:rPr>
                <w:rFonts w:ascii="Arial" w:hAnsi="Arial" w:cs="Arial"/>
                <w:b/>
                <w:bCs/>
                <w:sz w:val="22"/>
                <w:szCs w:val="22"/>
              </w:rPr>
            </w:pPr>
          </w:p>
        </w:tc>
      </w:tr>
    </w:tbl>
    <w:p w14:paraId="2193E5AD" w14:textId="77777777" w:rsidR="007E1205" w:rsidRPr="007E1205" w:rsidRDefault="007E1205" w:rsidP="007E1205">
      <w:pPr>
        <w:jc w:val="both"/>
        <w:rPr>
          <w:rFonts w:ascii="Arial" w:hAnsi="Arial" w:cs="Arial"/>
          <w:b/>
          <w:sz w:val="18"/>
          <w:szCs w:val="18"/>
        </w:rPr>
      </w:pPr>
      <w:r w:rsidRPr="007E1205">
        <w:rPr>
          <w:rFonts w:ascii="Arial" w:hAnsi="Arial" w:cs="Arial"/>
          <w:b/>
        </w:rPr>
        <w:t>*</w:t>
      </w:r>
      <w:r w:rsidRPr="007E1205">
        <w:rPr>
          <w:rFonts w:ascii="Arial" w:hAnsi="Arial" w:cs="Arial"/>
          <w:b/>
          <w:sz w:val="18"/>
          <w:szCs w:val="18"/>
        </w:rPr>
        <w:t xml:space="preserve">Please also provide a detailed budget with budget notes, indicating the break-down of costs at the output level. Where an Implementing Entity (IE) management fee and/or execution costs (ECs) have been </w:t>
      </w:r>
      <w:r w:rsidRPr="007E1205">
        <w:rPr>
          <w:rFonts w:ascii="Arial" w:hAnsi="Arial" w:cs="Arial"/>
          <w:b/>
          <w:strike/>
          <w:sz w:val="18"/>
          <w:szCs w:val="18"/>
        </w:rPr>
        <w:t>is</w:t>
      </w:r>
      <w:r w:rsidRPr="007E1205">
        <w:rPr>
          <w:rFonts w:ascii="Arial" w:hAnsi="Arial" w:cs="Arial"/>
          <w:b/>
          <w:sz w:val="18"/>
          <w:szCs w:val="18"/>
        </w:rPr>
        <w:t xml:space="preserve"> requested, the budget must include a simple budget breakdown of the IE management fee and ECs.</w:t>
      </w:r>
    </w:p>
    <w:p w14:paraId="41DED478" w14:textId="77777777" w:rsidR="007E1205" w:rsidRPr="007E1205" w:rsidRDefault="007E1205" w:rsidP="007E1205">
      <w:pPr>
        <w:jc w:val="both"/>
        <w:rPr>
          <w:rFonts w:ascii="Arial" w:hAnsi="Arial" w:cs="Arial"/>
          <w:b/>
        </w:rPr>
      </w:pPr>
      <w:r w:rsidRPr="007E1205">
        <w:rPr>
          <w:rFonts w:ascii="Arial" w:hAnsi="Arial" w:cs="Arial"/>
          <w:b/>
        </w:rPr>
        <w:t>**</w:t>
      </w:r>
      <w:r w:rsidRPr="007E1205">
        <w:rPr>
          <w:rFonts w:ascii="Arial" w:hAnsi="Arial" w:cs="Arial"/>
          <w:b/>
          <w:sz w:val="18"/>
          <w:szCs w:val="18"/>
        </w:rPr>
        <w:t>The Project Execution Costs requested should be at or below 9.5 per cent of the total project/programme budget (including the fee). In the event that the NIE is also the execution entity for the proposed activities, then the costs should be at or below 1.5 per cent.</w:t>
      </w:r>
    </w:p>
    <w:p w14:paraId="1C89E965" w14:textId="77777777" w:rsidR="007E1205" w:rsidRPr="007E1205" w:rsidRDefault="007E1205" w:rsidP="007E1205">
      <w:pPr>
        <w:jc w:val="both"/>
        <w:rPr>
          <w:rFonts w:ascii="Arial" w:hAnsi="Arial" w:cs="Arial"/>
          <w:b/>
        </w:rPr>
      </w:pPr>
      <w:r w:rsidRPr="007E1205">
        <w:rPr>
          <w:rFonts w:ascii="Arial" w:hAnsi="Arial" w:cs="Arial"/>
          <w:b/>
        </w:rPr>
        <w:t>***</w:t>
      </w:r>
      <w:bookmarkStart w:id="5" w:name="_Hlk1304341"/>
      <w:r w:rsidRPr="007E1205">
        <w:rPr>
          <w:rFonts w:ascii="Arial" w:hAnsi="Arial" w:cs="Arial"/>
          <w:b/>
          <w:sz w:val="18"/>
          <w:szCs w:val="18"/>
        </w:rPr>
        <w:t>The Implementing Entity Management Fee requested should be at or below 8.5 per cent of the total project/programme budget before the fee.</w:t>
      </w:r>
    </w:p>
    <w:bookmarkEnd w:id="5"/>
    <w:p w14:paraId="71CB8D72" w14:textId="77777777" w:rsidR="007E1205" w:rsidRPr="007E1205" w:rsidRDefault="007E1205" w:rsidP="007E1205">
      <w:pPr>
        <w:rPr>
          <w:rFonts w:ascii="Arial" w:hAnsi="Arial" w:cs="Arial"/>
        </w:rPr>
      </w:pPr>
    </w:p>
    <w:p w14:paraId="28FE52BD" w14:textId="77777777" w:rsidR="007E1205" w:rsidRPr="007E1205" w:rsidRDefault="007E1205" w:rsidP="007E1205">
      <w:pPr>
        <w:ind w:left="720" w:hanging="720"/>
        <w:rPr>
          <w:rFonts w:ascii="Arial" w:hAnsi="Arial" w:cs="Arial"/>
          <w:b/>
          <w:bCs/>
          <w:szCs w:val="24"/>
        </w:rPr>
      </w:pPr>
      <w:r w:rsidRPr="007E1205">
        <w:rPr>
          <w:rFonts w:ascii="Arial" w:hAnsi="Arial" w:cs="Arial"/>
          <w:b/>
          <w:bCs/>
          <w:szCs w:val="24"/>
        </w:rPr>
        <w:lastRenderedPageBreak/>
        <w:t xml:space="preserve">E. </w:t>
      </w:r>
      <w:r w:rsidRPr="007E1205">
        <w:rPr>
          <w:rFonts w:ascii="Arial" w:hAnsi="Arial" w:cs="Arial"/>
          <w:b/>
          <w:bCs/>
          <w:szCs w:val="24"/>
        </w:rPr>
        <w:tab/>
        <w:t>Implementing Entity</w:t>
      </w:r>
    </w:p>
    <w:p w14:paraId="3FB8EE1C" w14:textId="77777777" w:rsidR="007E1205" w:rsidRPr="007E1205" w:rsidRDefault="007E1205" w:rsidP="007E1205">
      <w:pPr>
        <w:rPr>
          <w:rFonts w:ascii="Arial" w:hAnsi="Arial" w:cs="Arial"/>
        </w:rPr>
      </w:pPr>
    </w:p>
    <w:p w14:paraId="34936CA8" w14:textId="77777777" w:rsidR="007E1205" w:rsidRPr="007E1205" w:rsidRDefault="007E1205" w:rsidP="007E1205">
      <w:pPr>
        <w:rPr>
          <w:rFonts w:ascii="Arial" w:hAnsi="Arial" w:cs="Arial"/>
          <w:sz w:val="22"/>
          <w:szCs w:val="22"/>
        </w:rPr>
      </w:pPr>
      <w:r w:rsidRPr="007E1205">
        <w:rPr>
          <w:rFonts w:ascii="Arial" w:hAnsi="Arial" w:cs="Arial"/>
          <w:sz w:val="22"/>
          <w:szCs w:val="22"/>
        </w:rPr>
        <w:t xml:space="preserve">This request has been prepared in accordance with the Adaptation Fund Board’s procedures </w:t>
      </w:r>
    </w:p>
    <w:p w14:paraId="16BC439F" w14:textId="77777777" w:rsidR="007E1205" w:rsidRPr="007E1205" w:rsidRDefault="007E1205" w:rsidP="007E1205">
      <w:pPr>
        <w:rPr>
          <w:rFonts w:ascii="Arial" w:hAnsi="Arial" w:cs="Arial"/>
        </w:rPr>
      </w:pPr>
    </w:p>
    <w:tbl>
      <w:tblPr>
        <w:tblW w:w="935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7"/>
        <w:gridCol w:w="1433"/>
        <w:gridCol w:w="1427"/>
        <w:gridCol w:w="1970"/>
        <w:gridCol w:w="1524"/>
        <w:gridCol w:w="1342"/>
      </w:tblGrid>
      <w:tr w:rsidR="007E1205" w:rsidRPr="007E1205" w14:paraId="422473AE" w14:textId="77777777" w:rsidTr="00A160D7">
        <w:trPr>
          <w:trHeight w:val="1322"/>
        </w:trPr>
        <w:tc>
          <w:tcPr>
            <w:tcW w:w="1613" w:type="dxa"/>
          </w:tcPr>
          <w:p w14:paraId="4F7AF564" w14:textId="77777777" w:rsidR="007E1205" w:rsidRPr="007E1205" w:rsidRDefault="007E1205" w:rsidP="00A160D7">
            <w:pPr>
              <w:jc w:val="center"/>
              <w:rPr>
                <w:rFonts w:ascii="Arial" w:hAnsi="Arial" w:cs="Arial"/>
              </w:rPr>
            </w:pPr>
          </w:p>
          <w:p w14:paraId="3B24D3DF" w14:textId="77777777" w:rsidR="007E1205" w:rsidRPr="007E1205" w:rsidRDefault="007E1205" w:rsidP="00A160D7">
            <w:pPr>
              <w:jc w:val="center"/>
              <w:rPr>
                <w:rFonts w:ascii="Arial" w:hAnsi="Arial" w:cs="Arial"/>
              </w:rPr>
            </w:pPr>
            <w:r w:rsidRPr="007E1205">
              <w:rPr>
                <w:rFonts w:ascii="Arial" w:hAnsi="Arial" w:cs="Arial"/>
              </w:rPr>
              <w:t>Head of Implementing Entity</w:t>
            </w:r>
          </w:p>
        </w:tc>
        <w:tc>
          <w:tcPr>
            <w:tcW w:w="1440" w:type="dxa"/>
          </w:tcPr>
          <w:p w14:paraId="0EE0E3FD" w14:textId="77777777" w:rsidR="007E1205" w:rsidRPr="007E1205" w:rsidRDefault="007E1205" w:rsidP="00A160D7">
            <w:pPr>
              <w:jc w:val="center"/>
              <w:rPr>
                <w:rFonts w:ascii="Arial" w:hAnsi="Arial" w:cs="Arial"/>
              </w:rPr>
            </w:pPr>
          </w:p>
          <w:p w14:paraId="64970972" w14:textId="77777777" w:rsidR="007E1205" w:rsidRPr="007E1205" w:rsidRDefault="007E1205" w:rsidP="00A160D7">
            <w:pPr>
              <w:jc w:val="center"/>
              <w:rPr>
                <w:rFonts w:ascii="Arial" w:hAnsi="Arial" w:cs="Arial"/>
              </w:rPr>
            </w:pPr>
            <w:r w:rsidRPr="007E1205">
              <w:rPr>
                <w:rFonts w:ascii="Arial" w:hAnsi="Arial" w:cs="Arial"/>
              </w:rPr>
              <w:t>Signature</w:t>
            </w:r>
          </w:p>
        </w:tc>
        <w:tc>
          <w:tcPr>
            <w:tcW w:w="1440" w:type="dxa"/>
          </w:tcPr>
          <w:p w14:paraId="11523E85" w14:textId="77777777" w:rsidR="007E1205" w:rsidRPr="007E1205" w:rsidRDefault="007E1205" w:rsidP="00A160D7">
            <w:pPr>
              <w:jc w:val="center"/>
              <w:rPr>
                <w:rFonts w:ascii="Arial" w:hAnsi="Arial" w:cs="Arial"/>
              </w:rPr>
            </w:pPr>
          </w:p>
          <w:p w14:paraId="1B354192" w14:textId="77777777" w:rsidR="007E1205" w:rsidRPr="007E1205" w:rsidRDefault="007E1205" w:rsidP="00A160D7">
            <w:pPr>
              <w:jc w:val="center"/>
              <w:rPr>
                <w:rFonts w:ascii="Arial" w:hAnsi="Arial" w:cs="Arial"/>
              </w:rPr>
            </w:pPr>
            <w:r w:rsidRPr="007E1205">
              <w:rPr>
                <w:rFonts w:ascii="Arial" w:hAnsi="Arial" w:cs="Arial"/>
              </w:rPr>
              <w:t>Date (Month, day, year)</w:t>
            </w:r>
          </w:p>
        </w:tc>
        <w:tc>
          <w:tcPr>
            <w:tcW w:w="1980" w:type="dxa"/>
          </w:tcPr>
          <w:p w14:paraId="65213BEE" w14:textId="77777777" w:rsidR="007E1205" w:rsidRPr="007E1205" w:rsidRDefault="007E1205" w:rsidP="00A160D7">
            <w:pPr>
              <w:jc w:val="center"/>
              <w:rPr>
                <w:rFonts w:ascii="Arial" w:hAnsi="Arial" w:cs="Arial"/>
              </w:rPr>
            </w:pPr>
          </w:p>
          <w:p w14:paraId="4704F4A6" w14:textId="77777777" w:rsidR="007E1205" w:rsidRPr="007E1205" w:rsidRDefault="007E1205" w:rsidP="00A160D7">
            <w:pPr>
              <w:jc w:val="center"/>
              <w:rPr>
                <w:rFonts w:ascii="Arial" w:hAnsi="Arial" w:cs="Arial"/>
              </w:rPr>
            </w:pPr>
            <w:r w:rsidRPr="007E1205">
              <w:rPr>
                <w:rFonts w:ascii="Arial" w:hAnsi="Arial" w:cs="Arial"/>
              </w:rPr>
              <w:t>Implementing Entity Contact Person</w:t>
            </w:r>
          </w:p>
        </w:tc>
        <w:tc>
          <w:tcPr>
            <w:tcW w:w="1530" w:type="dxa"/>
          </w:tcPr>
          <w:p w14:paraId="242A6052" w14:textId="77777777" w:rsidR="007E1205" w:rsidRPr="007E1205" w:rsidRDefault="007E1205" w:rsidP="00A160D7">
            <w:pPr>
              <w:rPr>
                <w:rFonts w:ascii="Arial" w:hAnsi="Arial" w:cs="Arial"/>
              </w:rPr>
            </w:pPr>
          </w:p>
          <w:p w14:paraId="08BDDF5E" w14:textId="77777777" w:rsidR="007E1205" w:rsidRPr="007E1205" w:rsidRDefault="007E1205" w:rsidP="00A160D7">
            <w:pPr>
              <w:jc w:val="center"/>
              <w:rPr>
                <w:rFonts w:ascii="Arial" w:hAnsi="Arial" w:cs="Arial"/>
              </w:rPr>
            </w:pPr>
            <w:r w:rsidRPr="007E1205">
              <w:rPr>
                <w:rFonts w:ascii="Arial" w:hAnsi="Arial" w:cs="Arial"/>
              </w:rPr>
              <w:t>Telephone</w:t>
            </w:r>
          </w:p>
        </w:tc>
        <w:tc>
          <w:tcPr>
            <w:tcW w:w="1350" w:type="dxa"/>
          </w:tcPr>
          <w:p w14:paraId="772EC7C0" w14:textId="77777777" w:rsidR="007E1205" w:rsidRPr="007E1205" w:rsidRDefault="007E1205" w:rsidP="00A160D7">
            <w:pPr>
              <w:jc w:val="center"/>
              <w:rPr>
                <w:rFonts w:ascii="Arial" w:hAnsi="Arial" w:cs="Arial"/>
              </w:rPr>
            </w:pPr>
          </w:p>
          <w:p w14:paraId="58B21034" w14:textId="77777777" w:rsidR="007E1205" w:rsidRPr="007E1205" w:rsidRDefault="007E1205" w:rsidP="00A160D7">
            <w:pPr>
              <w:jc w:val="center"/>
              <w:rPr>
                <w:rFonts w:ascii="Arial" w:hAnsi="Arial" w:cs="Arial"/>
              </w:rPr>
            </w:pPr>
            <w:r w:rsidRPr="007E1205">
              <w:rPr>
                <w:rFonts w:ascii="Arial" w:hAnsi="Arial" w:cs="Arial"/>
              </w:rPr>
              <w:t>Email Address</w:t>
            </w:r>
          </w:p>
        </w:tc>
      </w:tr>
      <w:tr w:rsidR="007E1205" w:rsidRPr="007E1205" w14:paraId="3C9800D3" w14:textId="77777777" w:rsidTr="00A160D7">
        <w:trPr>
          <w:trHeight w:val="808"/>
        </w:trPr>
        <w:tc>
          <w:tcPr>
            <w:tcW w:w="1613" w:type="dxa"/>
          </w:tcPr>
          <w:p w14:paraId="0B76BD6B" w14:textId="77777777" w:rsidR="007E1205" w:rsidRPr="007E1205" w:rsidRDefault="007E1205" w:rsidP="00A160D7">
            <w:pPr>
              <w:jc w:val="both"/>
              <w:rPr>
                <w:rFonts w:ascii="Arial" w:hAnsi="Arial" w:cs="Arial"/>
              </w:rPr>
            </w:pPr>
          </w:p>
        </w:tc>
        <w:tc>
          <w:tcPr>
            <w:tcW w:w="1440" w:type="dxa"/>
          </w:tcPr>
          <w:p w14:paraId="654D783A" w14:textId="77777777" w:rsidR="007E1205" w:rsidRPr="007E1205" w:rsidRDefault="007E1205" w:rsidP="00A160D7">
            <w:pPr>
              <w:jc w:val="both"/>
              <w:rPr>
                <w:rFonts w:ascii="Arial" w:hAnsi="Arial" w:cs="Arial"/>
              </w:rPr>
            </w:pPr>
          </w:p>
        </w:tc>
        <w:tc>
          <w:tcPr>
            <w:tcW w:w="1440" w:type="dxa"/>
          </w:tcPr>
          <w:p w14:paraId="680A3869" w14:textId="77777777" w:rsidR="007E1205" w:rsidRPr="007E1205" w:rsidRDefault="007E1205" w:rsidP="00A160D7">
            <w:pPr>
              <w:jc w:val="both"/>
              <w:rPr>
                <w:rFonts w:ascii="Arial" w:hAnsi="Arial" w:cs="Arial"/>
              </w:rPr>
            </w:pPr>
          </w:p>
        </w:tc>
        <w:tc>
          <w:tcPr>
            <w:tcW w:w="1980" w:type="dxa"/>
          </w:tcPr>
          <w:p w14:paraId="6B231133" w14:textId="77777777" w:rsidR="007E1205" w:rsidRPr="007E1205" w:rsidRDefault="007E1205" w:rsidP="00A160D7">
            <w:pPr>
              <w:jc w:val="both"/>
              <w:rPr>
                <w:rFonts w:ascii="Arial" w:hAnsi="Arial" w:cs="Arial"/>
              </w:rPr>
            </w:pPr>
          </w:p>
        </w:tc>
        <w:tc>
          <w:tcPr>
            <w:tcW w:w="1530" w:type="dxa"/>
          </w:tcPr>
          <w:p w14:paraId="3B57B170" w14:textId="77777777" w:rsidR="007E1205" w:rsidRPr="007E1205" w:rsidRDefault="007E1205" w:rsidP="00A160D7">
            <w:pPr>
              <w:jc w:val="both"/>
              <w:rPr>
                <w:rFonts w:ascii="Arial" w:hAnsi="Arial" w:cs="Arial"/>
              </w:rPr>
            </w:pPr>
          </w:p>
        </w:tc>
        <w:tc>
          <w:tcPr>
            <w:tcW w:w="1350" w:type="dxa"/>
          </w:tcPr>
          <w:p w14:paraId="2E3EDC59" w14:textId="77777777" w:rsidR="007E1205" w:rsidRPr="007E1205" w:rsidRDefault="007E1205" w:rsidP="00A160D7">
            <w:pPr>
              <w:jc w:val="both"/>
              <w:rPr>
                <w:rFonts w:ascii="Arial" w:hAnsi="Arial" w:cs="Arial"/>
              </w:rPr>
            </w:pPr>
          </w:p>
        </w:tc>
      </w:tr>
      <w:tr w:rsidR="007E1205" w:rsidRPr="007E1205" w14:paraId="3C4F57DD" w14:textId="77777777" w:rsidTr="00A160D7">
        <w:trPr>
          <w:trHeight w:val="266"/>
        </w:trPr>
        <w:tc>
          <w:tcPr>
            <w:tcW w:w="1613" w:type="dxa"/>
          </w:tcPr>
          <w:p w14:paraId="2E6464DD" w14:textId="77777777" w:rsidR="007E1205" w:rsidRPr="007E1205" w:rsidRDefault="007E1205" w:rsidP="00A160D7">
            <w:pPr>
              <w:rPr>
                <w:rFonts w:ascii="Arial" w:hAnsi="Arial" w:cs="Arial"/>
              </w:rPr>
            </w:pPr>
          </w:p>
        </w:tc>
        <w:tc>
          <w:tcPr>
            <w:tcW w:w="1440" w:type="dxa"/>
          </w:tcPr>
          <w:p w14:paraId="5C7E2D54" w14:textId="77777777" w:rsidR="007E1205" w:rsidRPr="007E1205" w:rsidRDefault="007E1205" w:rsidP="00A160D7">
            <w:pPr>
              <w:rPr>
                <w:rFonts w:ascii="Arial" w:hAnsi="Arial" w:cs="Arial"/>
              </w:rPr>
            </w:pPr>
          </w:p>
        </w:tc>
        <w:tc>
          <w:tcPr>
            <w:tcW w:w="1440" w:type="dxa"/>
          </w:tcPr>
          <w:p w14:paraId="6F9DCE72" w14:textId="77777777" w:rsidR="007E1205" w:rsidRPr="007E1205" w:rsidRDefault="007E1205" w:rsidP="00A160D7">
            <w:pPr>
              <w:rPr>
                <w:rFonts w:ascii="Arial" w:hAnsi="Arial" w:cs="Arial"/>
              </w:rPr>
            </w:pPr>
          </w:p>
        </w:tc>
        <w:tc>
          <w:tcPr>
            <w:tcW w:w="1980" w:type="dxa"/>
          </w:tcPr>
          <w:p w14:paraId="1405F0F0" w14:textId="77777777" w:rsidR="007E1205" w:rsidRPr="007E1205" w:rsidRDefault="007E1205" w:rsidP="00A160D7">
            <w:pPr>
              <w:rPr>
                <w:rFonts w:ascii="Arial" w:hAnsi="Arial" w:cs="Arial"/>
              </w:rPr>
            </w:pPr>
          </w:p>
        </w:tc>
        <w:tc>
          <w:tcPr>
            <w:tcW w:w="1530" w:type="dxa"/>
          </w:tcPr>
          <w:p w14:paraId="42F8F50A" w14:textId="77777777" w:rsidR="007E1205" w:rsidRPr="007E1205" w:rsidRDefault="007E1205" w:rsidP="00A160D7">
            <w:pPr>
              <w:rPr>
                <w:rFonts w:ascii="Arial" w:hAnsi="Arial" w:cs="Arial"/>
              </w:rPr>
            </w:pPr>
          </w:p>
        </w:tc>
        <w:tc>
          <w:tcPr>
            <w:tcW w:w="1350" w:type="dxa"/>
          </w:tcPr>
          <w:p w14:paraId="63DD4FE8" w14:textId="77777777" w:rsidR="007E1205" w:rsidRPr="007E1205" w:rsidRDefault="007E1205" w:rsidP="00A160D7">
            <w:pPr>
              <w:rPr>
                <w:rFonts w:ascii="Arial" w:hAnsi="Arial" w:cs="Arial"/>
              </w:rPr>
            </w:pPr>
          </w:p>
        </w:tc>
      </w:tr>
    </w:tbl>
    <w:p w14:paraId="4AEA984B" w14:textId="77777777" w:rsidR="007E1205" w:rsidRPr="007E1205" w:rsidRDefault="007E1205" w:rsidP="007E1205">
      <w:pPr>
        <w:pStyle w:val="MainParanoChapter"/>
        <w:ind w:left="720" w:hanging="360"/>
        <w:jc w:val="both"/>
        <w:rPr>
          <w:rFonts w:ascii="Arial" w:hAnsi="Arial" w:cs="Arial"/>
          <w:b/>
          <w:bCs/>
          <w:sz w:val="22"/>
          <w:szCs w:val="22"/>
        </w:rPr>
      </w:pPr>
    </w:p>
    <w:p w14:paraId="24E15B60" w14:textId="77777777" w:rsidR="007E1205" w:rsidRPr="007E1205" w:rsidRDefault="007E1205" w:rsidP="007E1205">
      <w:pPr>
        <w:numPr>
          <w:ilvl w:val="0"/>
          <w:numId w:val="3"/>
        </w:numPr>
        <w:ind w:hanging="720"/>
        <w:rPr>
          <w:rFonts w:ascii="Arial" w:hAnsi="Arial" w:cs="Arial"/>
          <w:b/>
          <w:bCs/>
          <w:szCs w:val="24"/>
          <w:lang w:val="en-GB"/>
        </w:rPr>
      </w:pPr>
      <w:r w:rsidRPr="007E1205">
        <w:rPr>
          <w:rFonts w:ascii="Arial" w:hAnsi="Arial" w:cs="Arial"/>
          <w:b/>
          <w:bCs/>
          <w:szCs w:val="24"/>
        </w:rPr>
        <w:t>Record of endorsement on behalf of the government</w:t>
      </w:r>
      <w:r w:rsidRPr="007E1205">
        <w:rPr>
          <w:rFonts w:ascii="Arial" w:hAnsi="Arial" w:cs="Arial"/>
          <w:b/>
          <w:bCs/>
          <w:szCs w:val="24"/>
        </w:rPr>
        <w:tab/>
      </w:r>
    </w:p>
    <w:p w14:paraId="747B3B74" w14:textId="77777777" w:rsidR="007E1205" w:rsidRPr="007E1205" w:rsidRDefault="007E1205" w:rsidP="007E1205">
      <w:pPr>
        <w:rPr>
          <w:rFonts w:ascii="Arial" w:hAnsi="Arial" w:cs="Arial"/>
        </w:rPr>
      </w:pPr>
    </w:p>
    <w:p w14:paraId="36A4B938" w14:textId="77777777" w:rsidR="007E1205" w:rsidRPr="007E1205" w:rsidRDefault="007E1205" w:rsidP="007E1205">
      <w:pPr>
        <w:jc w:val="both"/>
        <w:rPr>
          <w:rFonts w:ascii="Arial" w:hAnsi="Arial" w:cs="Arial"/>
          <w:sz w:val="22"/>
          <w:szCs w:val="22"/>
          <w:lang w:val="en-GB"/>
        </w:rPr>
      </w:pPr>
      <w:r w:rsidRPr="007E1205">
        <w:rPr>
          <w:rFonts w:ascii="Arial" w:hAnsi="Arial" w:cs="Arial"/>
          <w:sz w:val="22"/>
          <w:szCs w:val="22"/>
        </w:rPr>
        <w:t>Provide the</w:t>
      </w:r>
      <w:r w:rsidRPr="007E1205">
        <w:rPr>
          <w:rFonts w:ascii="Arial" w:hAnsi="Arial" w:cs="Arial"/>
          <w:sz w:val="22"/>
          <w:szCs w:val="22"/>
          <w:lang w:val="en-GB"/>
        </w:rPr>
        <w:t xml:space="preserve"> name and position of the government official, Designated Authority (DA) of the Adaptation Fund, and indicate date of endorsement. </w:t>
      </w:r>
      <w:r w:rsidRPr="007E1205">
        <w:rPr>
          <w:rFonts w:ascii="Arial" w:hAnsi="Arial" w:cs="Arial"/>
          <w:sz w:val="22"/>
          <w:szCs w:val="22"/>
          <w:u w:val="single"/>
          <w:lang w:val="en-GB"/>
        </w:rPr>
        <w:t>The DA endorsement letter must be attached as an annex to the request</w:t>
      </w:r>
      <w:r w:rsidRPr="007E1205">
        <w:rPr>
          <w:rFonts w:ascii="Arial" w:hAnsi="Arial" w:cs="Arial"/>
          <w:sz w:val="22"/>
          <w:szCs w:val="22"/>
          <w:lang w:val="en-GB"/>
        </w:rPr>
        <w:t xml:space="preserve">.  </w:t>
      </w:r>
    </w:p>
    <w:p w14:paraId="6862585B" w14:textId="77777777" w:rsidR="007E1205" w:rsidRPr="007E1205" w:rsidRDefault="007E1205" w:rsidP="007E1205">
      <w:pPr>
        <w:rPr>
          <w:rFonts w:ascii="Arial" w:hAnsi="Arial" w:cs="Arial"/>
          <w:b/>
          <w:bCs/>
          <w:smallCaps/>
          <w:sz w:val="28"/>
          <w:szCs w:val="28"/>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4680"/>
      </w:tblGrid>
      <w:tr w:rsidR="007E1205" w:rsidRPr="007E1205" w14:paraId="511B0AED" w14:textId="77777777" w:rsidTr="00A160D7">
        <w:trPr>
          <w:trHeight w:val="1138"/>
        </w:trPr>
        <w:tc>
          <w:tcPr>
            <w:tcW w:w="4675" w:type="dxa"/>
          </w:tcPr>
          <w:p w14:paraId="1FE4920C" w14:textId="77777777" w:rsidR="007E1205" w:rsidRPr="007E1205" w:rsidRDefault="007E1205" w:rsidP="00A160D7">
            <w:pPr>
              <w:tabs>
                <w:tab w:val="left" w:pos="0"/>
              </w:tabs>
              <w:ind w:left="-108"/>
              <w:jc w:val="both"/>
              <w:rPr>
                <w:rFonts w:ascii="Arial" w:hAnsi="Arial" w:cs="Arial"/>
                <w:szCs w:val="24"/>
                <w:lang w:val="en-GB"/>
              </w:rPr>
            </w:pPr>
            <w:r w:rsidRPr="007E1205">
              <w:rPr>
                <w:rFonts w:ascii="Arial" w:hAnsi="Arial" w:cs="Arial"/>
                <w:i/>
                <w:iCs/>
                <w:szCs w:val="24"/>
                <w:lang w:val="en-GB"/>
              </w:rPr>
              <w:fldChar w:fldCharType="begin">
                <w:ffData>
                  <w:name w:val="Text30"/>
                  <w:enabled/>
                  <w:calcOnExit w:val="0"/>
                  <w:helpText w:type="text" w:val="Endorsements are required from the Operational or Political Focal Point in each country where activities would take place. Copy of the endorsement letter should be part of the submission.Add row(s) for additional country endorsements."/>
                  <w:statusText w:type="text" w:val="Provide the name of the Operational or Political Focal Point endorsing the Project document. Copy of the letter should be part of the subm"/>
                  <w:textInput>
                    <w:default w:val="(Enter Name, Position, Ministry)"/>
                  </w:textInput>
                </w:ffData>
              </w:fldChar>
            </w:r>
            <w:r w:rsidRPr="007E1205">
              <w:rPr>
                <w:rFonts w:ascii="Arial" w:hAnsi="Arial" w:cs="Arial"/>
                <w:i/>
                <w:iCs/>
                <w:szCs w:val="24"/>
                <w:lang w:val="en-GB"/>
              </w:rPr>
              <w:instrText xml:space="preserve"> FORMTEXT </w:instrText>
            </w:r>
            <w:r w:rsidRPr="007E1205">
              <w:rPr>
                <w:rFonts w:ascii="Arial" w:hAnsi="Arial" w:cs="Arial"/>
                <w:i/>
                <w:iCs/>
                <w:szCs w:val="24"/>
                <w:lang w:val="en-GB"/>
              </w:rPr>
            </w:r>
            <w:r w:rsidRPr="007E1205">
              <w:rPr>
                <w:rFonts w:ascii="Arial" w:hAnsi="Arial" w:cs="Arial"/>
                <w:i/>
                <w:iCs/>
                <w:szCs w:val="24"/>
                <w:lang w:val="en-GB"/>
              </w:rPr>
              <w:fldChar w:fldCharType="separate"/>
            </w:r>
            <w:r w:rsidRPr="007E1205">
              <w:rPr>
                <w:rFonts w:ascii="Arial" w:hAnsi="Arial" w:cs="Arial"/>
                <w:i/>
                <w:iCs/>
                <w:noProof/>
                <w:szCs w:val="24"/>
                <w:lang w:val="en-GB"/>
              </w:rPr>
              <w:t>(Enter Name, Position, Ministry)</w:t>
            </w:r>
            <w:r w:rsidRPr="007E1205">
              <w:rPr>
                <w:rFonts w:ascii="Arial" w:hAnsi="Arial" w:cs="Arial"/>
                <w:i/>
                <w:iCs/>
                <w:szCs w:val="24"/>
                <w:lang w:val="en-GB"/>
              </w:rPr>
              <w:fldChar w:fldCharType="end"/>
            </w:r>
          </w:p>
        </w:tc>
        <w:tc>
          <w:tcPr>
            <w:tcW w:w="4680" w:type="dxa"/>
          </w:tcPr>
          <w:p w14:paraId="1EC39AEC" w14:textId="77777777" w:rsidR="007E1205" w:rsidRPr="007E1205" w:rsidRDefault="007E1205" w:rsidP="00A160D7">
            <w:pPr>
              <w:jc w:val="both"/>
              <w:rPr>
                <w:rFonts w:ascii="Arial" w:hAnsi="Arial" w:cs="Arial"/>
                <w:szCs w:val="24"/>
                <w:lang w:val="en-GB"/>
              </w:rPr>
            </w:pPr>
            <w:r w:rsidRPr="007E1205">
              <w:rPr>
                <w:rFonts w:ascii="Arial" w:hAnsi="Arial" w:cs="Arial"/>
                <w:szCs w:val="24"/>
                <w:lang w:val="en-GB"/>
              </w:rPr>
              <w:t>Date</w:t>
            </w:r>
            <w:r w:rsidRPr="007E1205">
              <w:rPr>
                <w:rFonts w:ascii="Arial" w:hAnsi="Arial" w:cs="Arial"/>
                <w:i/>
                <w:iCs/>
                <w:szCs w:val="24"/>
                <w:lang w:val="en-GB"/>
              </w:rPr>
              <w:t xml:space="preserve">: </w:t>
            </w:r>
            <w:r w:rsidRPr="007E1205">
              <w:rPr>
                <w:rFonts w:ascii="Arial" w:hAnsi="Arial" w:cs="Arial"/>
                <w:i/>
                <w:iCs/>
                <w:szCs w:val="24"/>
                <w:lang w:val="en-GB"/>
              </w:rPr>
              <w:fldChar w:fldCharType="begin">
                <w:ffData>
                  <w:name w:val="Text31"/>
                  <w:enabled/>
                  <w:calcOnExit w:val="0"/>
                  <w:helpText w:type="text" w:val="Date of endorsement by the Operational or Political Focal Point."/>
                  <w:textInput>
                    <w:default w:val="(Month, day, year)"/>
                  </w:textInput>
                </w:ffData>
              </w:fldChar>
            </w:r>
            <w:r w:rsidRPr="007E1205">
              <w:rPr>
                <w:rFonts w:ascii="Arial" w:hAnsi="Arial" w:cs="Arial"/>
                <w:i/>
                <w:iCs/>
                <w:szCs w:val="24"/>
                <w:lang w:val="en-GB"/>
              </w:rPr>
              <w:instrText xml:space="preserve"> FORMTEXT </w:instrText>
            </w:r>
            <w:r w:rsidRPr="007E1205">
              <w:rPr>
                <w:rFonts w:ascii="Arial" w:hAnsi="Arial" w:cs="Arial"/>
                <w:i/>
                <w:iCs/>
                <w:szCs w:val="24"/>
                <w:lang w:val="en-GB"/>
              </w:rPr>
            </w:r>
            <w:r w:rsidRPr="007E1205">
              <w:rPr>
                <w:rFonts w:ascii="Arial" w:hAnsi="Arial" w:cs="Arial"/>
                <w:i/>
                <w:iCs/>
                <w:szCs w:val="24"/>
                <w:lang w:val="en-GB"/>
              </w:rPr>
              <w:fldChar w:fldCharType="separate"/>
            </w:r>
            <w:r w:rsidRPr="007E1205">
              <w:rPr>
                <w:rFonts w:ascii="Arial" w:hAnsi="Arial" w:cs="Arial"/>
                <w:i/>
                <w:iCs/>
                <w:noProof/>
                <w:szCs w:val="24"/>
                <w:lang w:val="en-GB"/>
              </w:rPr>
              <w:t>(Month, day, year)</w:t>
            </w:r>
            <w:r w:rsidRPr="007E1205">
              <w:rPr>
                <w:rFonts w:ascii="Arial" w:hAnsi="Arial" w:cs="Arial"/>
                <w:i/>
                <w:iCs/>
                <w:szCs w:val="24"/>
                <w:lang w:val="en-GB"/>
              </w:rPr>
              <w:fldChar w:fldCharType="end"/>
            </w:r>
          </w:p>
        </w:tc>
      </w:tr>
    </w:tbl>
    <w:p w14:paraId="157F12F9" w14:textId="77777777" w:rsidR="007E1205" w:rsidRPr="007E1205" w:rsidRDefault="007E1205" w:rsidP="007E1205"/>
    <w:p w14:paraId="47078B03" w14:textId="77777777" w:rsidR="007E1205" w:rsidRPr="007E1205" w:rsidRDefault="007E1205" w:rsidP="007E1205">
      <w:pPr>
        <w:jc w:val="center"/>
        <w:rPr>
          <w:rFonts w:ascii="Arial" w:hAnsi="Arial" w:cs="Arial"/>
          <w:b/>
          <w:sz w:val="28"/>
          <w:szCs w:val="28"/>
          <w:lang w:val="en-GB"/>
        </w:rPr>
      </w:pPr>
    </w:p>
    <w:p w14:paraId="076CC08B" w14:textId="77777777" w:rsidR="007E1205" w:rsidRDefault="007E1205" w:rsidP="007E1205">
      <w:pPr>
        <w:rPr>
          <w:rFonts w:ascii="Arial" w:hAnsi="Arial" w:cs="Arial"/>
          <w:b/>
          <w:sz w:val="28"/>
          <w:szCs w:val="28"/>
          <w:lang w:val="en-GB"/>
        </w:rPr>
      </w:pPr>
    </w:p>
    <w:p w14:paraId="72234ECA" w14:textId="77777777" w:rsidR="007E1205" w:rsidRDefault="007E1205" w:rsidP="007E1205">
      <w:pPr>
        <w:rPr>
          <w:rFonts w:ascii="Arial" w:hAnsi="Arial" w:cs="Arial"/>
          <w:b/>
          <w:sz w:val="28"/>
          <w:szCs w:val="28"/>
          <w:lang w:val="en-GB"/>
        </w:rPr>
      </w:pPr>
    </w:p>
    <w:p w14:paraId="4F92815C" w14:textId="77777777" w:rsidR="007E1205" w:rsidRDefault="007E1205" w:rsidP="007E1205">
      <w:pPr>
        <w:rPr>
          <w:rFonts w:ascii="Arial" w:hAnsi="Arial" w:cs="Arial"/>
          <w:b/>
          <w:sz w:val="28"/>
          <w:szCs w:val="28"/>
          <w:lang w:val="en-GB"/>
        </w:rPr>
      </w:pPr>
    </w:p>
    <w:p w14:paraId="42798881" w14:textId="77777777" w:rsidR="007E1205" w:rsidRDefault="007E1205" w:rsidP="007E1205">
      <w:pPr>
        <w:rPr>
          <w:rFonts w:ascii="Arial" w:hAnsi="Arial" w:cs="Arial"/>
          <w:b/>
          <w:sz w:val="28"/>
          <w:szCs w:val="28"/>
          <w:lang w:val="en-GB"/>
        </w:rPr>
      </w:pPr>
    </w:p>
    <w:p w14:paraId="4B768DC9" w14:textId="77777777" w:rsidR="007E1205" w:rsidRDefault="007E1205" w:rsidP="007E1205">
      <w:pPr>
        <w:rPr>
          <w:rFonts w:ascii="Arial" w:hAnsi="Arial" w:cs="Arial"/>
          <w:b/>
          <w:sz w:val="28"/>
          <w:szCs w:val="28"/>
          <w:lang w:val="en-GB"/>
        </w:rPr>
      </w:pPr>
    </w:p>
    <w:p w14:paraId="1E2A3874" w14:textId="77777777" w:rsidR="007E1205" w:rsidRDefault="007E1205" w:rsidP="007E1205">
      <w:pPr>
        <w:rPr>
          <w:rFonts w:ascii="Arial" w:hAnsi="Arial" w:cs="Arial"/>
          <w:b/>
          <w:sz w:val="28"/>
          <w:szCs w:val="28"/>
          <w:lang w:val="en-GB"/>
        </w:rPr>
      </w:pPr>
    </w:p>
    <w:p w14:paraId="54C48B36" w14:textId="77777777" w:rsidR="007E1205" w:rsidRDefault="007E1205" w:rsidP="007E1205">
      <w:pPr>
        <w:rPr>
          <w:rFonts w:ascii="Arial" w:hAnsi="Arial" w:cs="Arial"/>
          <w:b/>
          <w:sz w:val="28"/>
          <w:szCs w:val="28"/>
          <w:lang w:val="en-GB"/>
        </w:rPr>
      </w:pPr>
    </w:p>
    <w:p w14:paraId="131D84FD" w14:textId="77777777" w:rsidR="007E1205" w:rsidRDefault="007E1205" w:rsidP="007E1205">
      <w:pPr>
        <w:rPr>
          <w:rFonts w:ascii="Arial" w:hAnsi="Arial" w:cs="Arial"/>
          <w:b/>
          <w:sz w:val="28"/>
          <w:szCs w:val="28"/>
          <w:lang w:val="en-GB"/>
        </w:rPr>
      </w:pPr>
    </w:p>
    <w:p w14:paraId="6E83A6BD" w14:textId="77777777" w:rsidR="007E1205" w:rsidRDefault="007E1205" w:rsidP="007E1205">
      <w:pPr>
        <w:rPr>
          <w:rFonts w:ascii="Arial" w:hAnsi="Arial" w:cs="Arial"/>
          <w:b/>
          <w:sz w:val="28"/>
          <w:szCs w:val="28"/>
          <w:lang w:val="en-GB"/>
        </w:rPr>
      </w:pPr>
    </w:p>
    <w:p w14:paraId="4BA08FC7" w14:textId="77777777" w:rsidR="007E1205" w:rsidRDefault="007E1205" w:rsidP="007E1205">
      <w:pPr>
        <w:rPr>
          <w:rFonts w:ascii="Arial" w:hAnsi="Arial" w:cs="Arial"/>
          <w:b/>
          <w:sz w:val="28"/>
          <w:szCs w:val="28"/>
          <w:lang w:val="en-GB"/>
        </w:rPr>
      </w:pPr>
    </w:p>
    <w:p w14:paraId="69B8AD84" w14:textId="77777777" w:rsidR="007E1205" w:rsidRDefault="007E1205" w:rsidP="007E1205">
      <w:pPr>
        <w:rPr>
          <w:rFonts w:ascii="Arial" w:hAnsi="Arial" w:cs="Arial"/>
          <w:b/>
          <w:sz w:val="28"/>
          <w:szCs w:val="28"/>
          <w:lang w:val="en-GB"/>
        </w:rPr>
      </w:pPr>
    </w:p>
    <w:p w14:paraId="6CE59431" w14:textId="77777777" w:rsidR="007E1205" w:rsidRDefault="007E1205" w:rsidP="007E1205">
      <w:pPr>
        <w:rPr>
          <w:rFonts w:ascii="Arial" w:hAnsi="Arial" w:cs="Arial"/>
          <w:b/>
          <w:sz w:val="28"/>
          <w:szCs w:val="28"/>
          <w:lang w:val="en-GB"/>
        </w:rPr>
      </w:pPr>
    </w:p>
    <w:p w14:paraId="3E730394" w14:textId="77777777" w:rsidR="007E1205" w:rsidRDefault="007E1205" w:rsidP="007E1205">
      <w:pPr>
        <w:rPr>
          <w:rFonts w:ascii="Arial" w:hAnsi="Arial" w:cs="Arial"/>
          <w:b/>
          <w:sz w:val="28"/>
          <w:szCs w:val="28"/>
          <w:lang w:val="en-GB"/>
        </w:rPr>
      </w:pPr>
    </w:p>
    <w:p w14:paraId="5D5D0E45" w14:textId="77777777" w:rsidR="007E1205" w:rsidRDefault="007E1205" w:rsidP="007E1205">
      <w:pPr>
        <w:rPr>
          <w:rFonts w:ascii="Arial" w:hAnsi="Arial" w:cs="Arial"/>
          <w:b/>
          <w:sz w:val="28"/>
          <w:szCs w:val="28"/>
          <w:lang w:val="en-GB"/>
        </w:rPr>
      </w:pPr>
    </w:p>
    <w:p w14:paraId="55F94E2C" w14:textId="77777777" w:rsidR="007E1205" w:rsidRDefault="007E1205" w:rsidP="007E1205">
      <w:pPr>
        <w:rPr>
          <w:rFonts w:ascii="Arial" w:hAnsi="Arial" w:cs="Arial"/>
          <w:b/>
          <w:sz w:val="28"/>
          <w:szCs w:val="28"/>
          <w:lang w:val="en-GB"/>
        </w:rPr>
      </w:pPr>
    </w:p>
    <w:p w14:paraId="5838D768" w14:textId="77777777" w:rsidR="007E1205" w:rsidRPr="007E1205" w:rsidRDefault="007E1205" w:rsidP="007E1205">
      <w:pPr>
        <w:rPr>
          <w:rFonts w:ascii="Arial" w:hAnsi="Arial" w:cs="Arial"/>
          <w:b/>
          <w:sz w:val="28"/>
          <w:szCs w:val="28"/>
          <w:lang w:val="en-GB"/>
        </w:rPr>
      </w:pPr>
    </w:p>
    <w:p w14:paraId="17ACA06D" w14:textId="77777777" w:rsidR="007E1205" w:rsidRPr="007E1205" w:rsidRDefault="007E1205" w:rsidP="007E1205">
      <w:pPr>
        <w:jc w:val="center"/>
        <w:rPr>
          <w:rFonts w:ascii="Arial" w:hAnsi="Arial" w:cs="Arial"/>
          <w:b/>
          <w:sz w:val="28"/>
          <w:szCs w:val="28"/>
          <w:lang w:val="en-GB"/>
        </w:rPr>
      </w:pPr>
    </w:p>
    <w:p w14:paraId="549341CC" w14:textId="77777777" w:rsidR="007E1205" w:rsidRPr="007E1205" w:rsidRDefault="007E1205" w:rsidP="007E1205">
      <w:pPr>
        <w:jc w:val="center"/>
        <w:rPr>
          <w:rFonts w:ascii="Arial" w:hAnsi="Arial" w:cs="Arial"/>
          <w:b/>
          <w:sz w:val="28"/>
          <w:szCs w:val="28"/>
          <w:lang w:val="en-GB"/>
        </w:rPr>
      </w:pPr>
      <w:r w:rsidRPr="007E1205">
        <w:rPr>
          <w:rFonts w:ascii="Arial" w:hAnsi="Arial" w:cs="Arial"/>
          <w:b/>
          <w:sz w:val="28"/>
          <w:szCs w:val="28"/>
          <w:lang w:val="en-GB"/>
        </w:rPr>
        <w:lastRenderedPageBreak/>
        <w:t xml:space="preserve">INSTRUCTIONS </w:t>
      </w:r>
      <w:bookmarkStart w:id="6" w:name="_Hlk19887029"/>
      <w:r w:rsidRPr="007E1205">
        <w:rPr>
          <w:rFonts w:ascii="Arial" w:hAnsi="Arial" w:cs="Arial"/>
          <w:b/>
          <w:sz w:val="28"/>
          <w:szCs w:val="28"/>
          <w:lang w:val="en-GB"/>
        </w:rPr>
        <w:t xml:space="preserve">FOR PREPARING A REQUEST </w:t>
      </w:r>
    </w:p>
    <w:p w14:paraId="305024E6" w14:textId="77777777" w:rsidR="007E1205" w:rsidRPr="007E1205" w:rsidRDefault="007E1205" w:rsidP="007E1205">
      <w:pPr>
        <w:jc w:val="center"/>
        <w:rPr>
          <w:rFonts w:ascii="Arial" w:hAnsi="Arial" w:cs="Arial"/>
          <w:b/>
          <w:sz w:val="28"/>
          <w:szCs w:val="28"/>
          <w:lang w:val="en-GB"/>
        </w:rPr>
      </w:pPr>
      <w:r w:rsidRPr="007E1205">
        <w:rPr>
          <w:rFonts w:ascii="Arial" w:hAnsi="Arial" w:cs="Arial"/>
          <w:b/>
          <w:sz w:val="28"/>
          <w:szCs w:val="28"/>
          <w:lang w:val="en-GB"/>
        </w:rPr>
        <w:t xml:space="preserve">FOR PROJECT SCALE-UP GRANT FUNDING </w:t>
      </w:r>
    </w:p>
    <w:p w14:paraId="0DA453B7" w14:textId="77777777" w:rsidR="007E1205" w:rsidRPr="007E1205" w:rsidRDefault="007E1205" w:rsidP="007E1205">
      <w:pPr>
        <w:jc w:val="center"/>
        <w:rPr>
          <w:rFonts w:ascii="Arial" w:hAnsi="Arial" w:cs="Arial"/>
          <w:b/>
          <w:sz w:val="28"/>
          <w:szCs w:val="28"/>
          <w:lang w:val="en-GB"/>
        </w:rPr>
      </w:pPr>
      <w:r w:rsidRPr="007E1205">
        <w:rPr>
          <w:rFonts w:ascii="Arial" w:hAnsi="Arial" w:cs="Arial"/>
          <w:b/>
          <w:sz w:val="28"/>
          <w:szCs w:val="28"/>
          <w:lang w:val="en-GB"/>
        </w:rPr>
        <w:t>FROM THE ADAPTATION FUND</w:t>
      </w:r>
    </w:p>
    <w:bookmarkEnd w:id="6"/>
    <w:p w14:paraId="742C43E2" w14:textId="77777777" w:rsidR="007E1205" w:rsidRPr="007E1205" w:rsidRDefault="007E1205" w:rsidP="007E1205">
      <w:pPr>
        <w:pStyle w:val="ListParagraph"/>
        <w:ind w:left="0"/>
        <w:jc w:val="both"/>
        <w:rPr>
          <w:rFonts w:ascii="Arial" w:hAnsi="Arial" w:cs="Arial"/>
          <w:lang w:val="en-GB"/>
        </w:rPr>
      </w:pPr>
    </w:p>
    <w:p w14:paraId="61351BFA" w14:textId="77777777" w:rsidR="007E1205" w:rsidRPr="007E1205" w:rsidRDefault="007E1205" w:rsidP="007E1205">
      <w:pPr>
        <w:pStyle w:val="ListParagraph"/>
        <w:ind w:left="0"/>
        <w:jc w:val="both"/>
        <w:rPr>
          <w:rFonts w:ascii="Arial" w:hAnsi="Arial" w:cs="Arial"/>
          <w:sz w:val="22"/>
          <w:szCs w:val="22"/>
          <w:lang w:val="en-GB"/>
        </w:rPr>
      </w:pPr>
      <w:r w:rsidRPr="007E1205">
        <w:rPr>
          <w:rFonts w:ascii="Arial" w:hAnsi="Arial" w:cs="Arial"/>
          <w:sz w:val="22"/>
          <w:szCs w:val="22"/>
          <w:lang w:val="en-GB"/>
        </w:rPr>
        <w:t>The objective of the Project Scale-Up Grants is to provide readiness funding to support planning, assessment, capacity enhancement (individual, organization and institutional) for designing and developing scaling-up pathways for Adaptation Fund project/programmes under implementation and nearing completion or completed. It is expected that the designing and development of the scaling-up pathway should build on existing information, studies and assessments from the identified concrete project/programme to be scaled-up.</w:t>
      </w:r>
    </w:p>
    <w:p w14:paraId="4D7F2ECB" w14:textId="77777777" w:rsidR="007E1205" w:rsidRPr="007E1205" w:rsidRDefault="007E1205" w:rsidP="007E1205">
      <w:pPr>
        <w:pStyle w:val="ListParagraph"/>
        <w:ind w:left="0"/>
        <w:jc w:val="both"/>
        <w:rPr>
          <w:rFonts w:ascii="Arial" w:hAnsi="Arial" w:cs="Arial"/>
          <w:sz w:val="22"/>
          <w:szCs w:val="22"/>
          <w:lang w:val="en-GB"/>
        </w:rPr>
      </w:pPr>
    </w:p>
    <w:p w14:paraId="23330DF2" w14:textId="77777777" w:rsidR="007E1205" w:rsidRPr="007E1205" w:rsidRDefault="007E1205" w:rsidP="007E1205">
      <w:pPr>
        <w:pStyle w:val="ListParagraph"/>
        <w:ind w:left="0"/>
        <w:jc w:val="both"/>
        <w:rPr>
          <w:rFonts w:ascii="Arial" w:hAnsi="Arial" w:cs="Arial"/>
          <w:sz w:val="22"/>
          <w:szCs w:val="22"/>
          <w:lang w:val="en-GB"/>
        </w:rPr>
      </w:pPr>
      <w:r w:rsidRPr="007E1205">
        <w:rPr>
          <w:rFonts w:ascii="Arial" w:hAnsi="Arial" w:cs="Arial"/>
          <w:sz w:val="22"/>
          <w:szCs w:val="22"/>
          <w:lang w:val="en-GB"/>
        </w:rPr>
        <w:t xml:space="preserve">Project scale-up proposals must be clear on the expected output from use of the grant, the goal for scaling-up and the rationale for the proposed scaling-up pathway. The project/programme components that will be scaled-up must be clearly identified and a breakdown of the steps that will be implemented to achieve the proposed output of the project scale-up grant must be clear and properly explained. </w:t>
      </w:r>
    </w:p>
    <w:p w14:paraId="78AABB7A" w14:textId="77777777" w:rsidR="007E1205" w:rsidRPr="007E1205" w:rsidRDefault="007E1205" w:rsidP="007E1205">
      <w:pPr>
        <w:pStyle w:val="ListParagraph"/>
        <w:spacing w:line="276" w:lineRule="auto"/>
        <w:ind w:left="0"/>
        <w:jc w:val="both"/>
        <w:rPr>
          <w:rFonts w:ascii="Arial" w:hAnsi="Arial" w:cs="Arial"/>
          <w:b/>
          <w:lang w:val="en-GB"/>
        </w:rPr>
      </w:pPr>
    </w:p>
    <w:p w14:paraId="48E72ADC" w14:textId="77777777" w:rsidR="007E1205" w:rsidRPr="007E1205" w:rsidRDefault="007E1205" w:rsidP="007E1205">
      <w:pPr>
        <w:spacing w:after="120"/>
        <w:rPr>
          <w:rFonts w:ascii="Arial" w:hAnsi="Arial" w:cs="Arial"/>
          <w:b/>
          <w:caps/>
          <w:szCs w:val="24"/>
          <w:lang w:val="en-GB"/>
        </w:rPr>
      </w:pPr>
      <w:r w:rsidRPr="007E1205">
        <w:rPr>
          <w:rFonts w:ascii="Arial" w:hAnsi="Arial" w:cs="Arial"/>
          <w:b/>
          <w:caps/>
          <w:szCs w:val="24"/>
          <w:lang w:val="en-GB"/>
        </w:rPr>
        <w:t xml:space="preserve">Part A: Project Information </w:t>
      </w:r>
    </w:p>
    <w:p w14:paraId="6764175B" w14:textId="77777777" w:rsidR="007E1205" w:rsidRPr="007E1205" w:rsidRDefault="007E1205" w:rsidP="007E1205">
      <w:pPr>
        <w:pStyle w:val="ListParagraph"/>
        <w:spacing w:after="240" w:line="276" w:lineRule="auto"/>
        <w:ind w:left="0"/>
        <w:jc w:val="both"/>
        <w:rPr>
          <w:rFonts w:ascii="Arial" w:hAnsi="Arial" w:cs="Arial"/>
          <w:lang w:val="en-GB"/>
        </w:rPr>
      </w:pPr>
      <w:r w:rsidRPr="007E1205">
        <w:rPr>
          <w:rFonts w:ascii="Arial" w:hAnsi="Arial" w:cs="Arial"/>
          <w:b/>
          <w:sz w:val="20"/>
          <w:lang w:val="en-GB"/>
        </w:rPr>
        <w:t>DATE OF RECEIPT.</w:t>
      </w:r>
      <w:r w:rsidRPr="007E1205">
        <w:rPr>
          <w:rFonts w:ascii="Arial" w:hAnsi="Arial" w:cs="Arial"/>
          <w:b/>
          <w:lang w:val="en-GB"/>
        </w:rPr>
        <w:t xml:space="preserve"> </w:t>
      </w:r>
      <w:r w:rsidRPr="007E1205">
        <w:rPr>
          <w:rFonts w:ascii="Arial" w:hAnsi="Arial" w:cs="Arial"/>
          <w:sz w:val="22"/>
          <w:szCs w:val="22"/>
          <w:lang w:val="en-GB"/>
        </w:rPr>
        <w:t>Please leave this space blank. The Adaptation Fund Board Secretariat (the Secretariat) will fill in the date on which the proposal is received at the Secretariat.</w:t>
      </w:r>
      <w:r w:rsidRPr="007E1205">
        <w:rPr>
          <w:rFonts w:ascii="Arial" w:hAnsi="Arial" w:cs="Arial"/>
          <w:lang w:val="en-GB"/>
        </w:rPr>
        <w:t xml:space="preserve"> </w:t>
      </w:r>
    </w:p>
    <w:p w14:paraId="05E0EB4F" w14:textId="77777777" w:rsidR="007E1205" w:rsidRPr="007E1205" w:rsidRDefault="007E1205" w:rsidP="007E1205">
      <w:pPr>
        <w:pStyle w:val="ListParagraph"/>
        <w:spacing w:line="276" w:lineRule="auto"/>
        <w:ind w:left="0"/>
        <w:jc w:val="both"/>
        <w:rPr>
          <w:rFonts w:ascii="Arial" w:hAnsi="Arial" w:cs="Arial"/>
          <w:sz w:val="22"/>
          <w:szCs w:val="22"/>
          <w:lang w:val="en-GB"/>
        </w:rPr>
      </w:pPr>
      <w:r w:rsidRPr="007E1205">
        <w:rPr>
          <w:rFonts w:ascii="Arial" w:hAnsi="Arial" w:cs="Arial"/>
          <w:b/>
          <w:caps/>
          <w:sz w:val="20"/>
          <w:lang w:val="en-GB"/>
        </w:rPr>
        <w:t>Title of ADAPTATION FUND Project / programme TO BE SCALED-UP.</w:t>
      </w:r>
      <w:r w:rsidRPr="007E1205">
        <w:rPr>
          <w:rFonts w:ascii="Arial" w:hAnsi="Arial" w:cs="Arial"/>
          <w:lang w:val="en-GB"/>
        </w:rPr>
        <w:t xml:space="preserve"> </w:t>
      </w:r>
      <w:r w:rsidRPr="007E1205">
        <w:rPr>
          <w:rFonts w:ascii="Arial" w:hAnsi="Arial" w:cs="Arial"/>
          <w:sz w:val="22"/>
          <w:szCs w:val="22"/>
          <w:lang w:val="en-GB"/>
        </w:rPr>
        <w:t>Please enter the title of the proposed project / programme that was funded by the Adaptation Fund that is to be scaled-up.</w:t>
      </w:r>
    </w:p>
    <w:p w14:paraId="20AFE2BC" w14:textId="77777777" w:rsidR="007E1205" w:rsidRPr="007E1205" w:rsidRDefault="007E1205" w:rsidP="007E1205">
      <w:pPr>
        <w:spacing w:after="120" w:line="276" w:lineRule="auto"/>
        <w:jc w:val="both"/>
        <w:rPr>
          <w:rFonts w:ascii="Arial" w:hAnsi="Arial" w:cs="Arial"/>
          <w:lang w:val="en-GB"/>
        </w:rPr>
      </w:pPr>
      <w:r w:rsidRPr="007E1205">
        <w:rPr>
          <w:rFonts w:ascii="Arial" w:hAnsi="Arial" w:cs="Arial"/>
          <w:b/>
          <w:caps/>
          <w:sz w:val="20"/>
          <w:lang w:val="en-GB"/>
        </w:rPr>
        <w:t>Adaptation Fund GRANT ID.</w:t>
      </w:r>
      <w:r w:rsidRPr="007E1205">
        <w:rPr>
          <w:rFonts w:ascii="Arial" w:hAnsi="Arial" w:cs="Arial"/>
          <w:lang w:val="en-GB"/>
        </w:rPr>
        <w:t xml:space="preserve"> </w:t>
      </w:r>
      <w:r w:rsidRPr="007E1205">
        <w:rPr>
          <w:rFonts w:ascii="Arial" w:hAnsi="Arial" w:cs="Arial"/>
          <w:sz w:val="22"/>
          <w:szCs w:val="22"/>
          <w:lang w:val="en-GB"/>
        </w:rPr>
        <w:t>Please leave this space blank. The Secretariat will assign a number to your project internally.</w:t>
      </w:r>
    </w:p>
    <w:p w14:paraId="169A0025" w14:textId="77777777" w:rsidR="007E1205" w:rsidRPr="007E1205" w:rsidRDefault="007E1205" w:rsidP="007E1205">
      <w:pPr>
        <w:spacing w:after="120" w:line="276" w:lineRule="auto"/>
        <w:rPr>
          <w:rFonts w:ascii="Arial" w:hAnsi="Arial" w:cs="Arial"/>
          <w:lang w:val="en-GB"/>
        </w:rPr>
      </w:pPr>
      <w:r w:rsidRPr="007E1205">
        <w:rPr>
          <w:rFonts w:ascii="Arial" w:hAnsi="Arial" w:cs="Arial"/>
          <w:b/>
          <w:caps/>
          <w:sz w:val="20"/>
          <w:lang w:val="en-GB"/>
        </w:rPr>
        <w:t>Country</w:t>
      </w:r>
      <w:r w:rsidRPr="007E1205">
        <w:rPr>
          <w:rFonts w:ascii="Arial" w:hAnsi="Arial" w:cs="Arial"/>
          <w:b/>
          <w:smallCaps/>
          <w:sz w:val="20"/>
          <w:lang w:val="en-GB"/>
        </w:rPr>
        <w:t>.</w:t>
      </w:r>
      <w:r w:rsidRPr="007E1205">
        <w:rPr>
          <w:rFonts w:ascii="Arial" w:hAnsi="Arial" w:cs="Arial"/>
          <w:lang w:val="en-GB"/>
        </w:rPr>
        <w:t xml:space="preserve"> </w:t>
      </w:r>
      <w:r w:rsidRPr="007E1205">
        <w:rPr>
          <w:rFonts w:ascii="Arial" w:hAnsi="Arial" w:cs="Arial"/>
          <w:sz w:val="22"/>
          <w:szCs w:val="22"/>
          <w:lang w:val="en-GB"/>
        </w:rPr>
        <w:t>Please insert the name of the country requesting the grant.</w:t>
      </w:r>
      <w:r w:rsidRPr="007E1205">
        <w:rPr>
          <w:rFonts w:ascii="Arial" w:hAnsi="Arial" w:cs="Arial"/>
          <w:lang w:val="en-GB"/>
        </w:rPr>
        <w:t xml:space="preserve">  </w:t>
      </w:r>
    </w:p>
    <w:p w14:paraId="2D04479C" w14:textId="77777777" w:rsidR="007E1205" w:rsidRPr="007E1205" w:rsidRDefault="007E1205" w:rsidP="007E1205">
      <w:pPr>
        <w:spacing w:after="120" w:line="276" w:lineRule="auto"/>
        <w:jc w:val="both"/>
        <w:rPr>
          <w:rFonts w:ascii="Arial" w:hAnsi="Arial" w:cs="Arial"/>
          <w:smallCaps/>
          <w:lang w:val="en-GB"/>
        </w:rPr>
      </w:pPr>
      <w:r w:rsidRPr="007E1205">
        <w:rPr>
          <w:rFonts w:ascii="Arial" w:hAnsi="Arial" w:cs="Arial"/>
          <w:b/>
          <w:caps/>
          <w:sz w:val="20"/>
          <w:lang w:val="en-GB"/>
        </w:rPr>
        <w:t>Implementing Entity.</w:t>
      </w:r>
      <w:r w:rsidRPr="007E1205">
        <w:rPr>
          <w:rFonts w:ascii="Arial" w:hAnsi="Arial" w:cs="Arial"/>
          <w:lang w:val="en-GB"/>
        </w:rPr>
        <w:t xml:space="preserve"> </w:t>
      </w:r>
      <w:r w:rsidRPr="007E1205">
        <w:rPr>
          <w:rFonts w:ascii="Arial" w:hAnsi="Arial" w:cs="Arial"/>
          <w:sz w:val="22"/>
          <w:szCs w:val="22"/>
          <w:lang w:val="en-GB"/>
        </w:rPr>
        <w:t>Please specify the name of the Implementing Entity</w:t>
      </w:r>
    </w:p>
    <w:p w14:paraId="183C000B" w14:textId="77777777" w:rsidR="007E1205" w:rsidRPr="007E1205" w:rsidRDefault="007E1205" w:rsidP="007E1205">
      <w:pPr>
        <w:spacing w:after="120" w:line="276" w:lineRule="auto"/>
        <w:jc w:val="both"/>
        <w:rPr>
          <w:rFonts w:ascii="Arial" w:hAnsi="Arial" w:cs="Arial"/>
          <w:sz w:val="22"/>
          <w:szCs w:val="22"/>
          <w:lang w:val="en-GB"/>
        </w:rPr>
      </w:pPr>
      <w:r w:rsidRPr="007E1205">
        <w:rPr>
          <w:rFonts w:ascii="Arial" w:hAnsi="Arial" w:cs="Arial"/>
          <w:b/>
          <w:caps/>
          <w:sz w:val="20"/>
          <w:lang w:val="en-GB"/>
        </w:rPr>
        <w:t>Executing Entity.</w:t>
      </w:r>
      <w:r w:rsidRPr="007E1205">
        <w:rPr>
          <w:rFonts w:ascii="Arial" w:hAnsi="Arial" w:cs="Arial"/>
          <w:lang w:val="en-GB"/>
        </w:rPr>
        <w:t xml:space="preserve"> </w:t>
      </w:r>
      <w:r w:rsidRPr="007E1205">
        <w:rPr>
          <w:rFonts w:ascii="Arial" w:hAnsi="Arial" w:cs="Arial"/>
          <w:sz w:val="22"/>
          <w:szCs w:val="22"/>
          <w:lang w:val="en-GB"/>
        </w:rPr>
        <w:t>Please specify the name of the organisation that will execute the project funded by the Project Scale-Up Grant under the oversight of the Implementing Entity. In the case where the Implementing Entity will also take on the role of Execution Entity for the project, please enter the name of the Implementing Entity in this space.</w:t>
      </w:r>
    </w:p>
    <w:p w14:paraId="50DA6DB4" w14:textId="77777777" w:rsidR="007E1205" w:rsidRPr="007E1205" w:rsidRDefault="007E1205" w:rsidP="007E1205">
      <w:pPr>
        <w:spacing w:after="120"/>
        <w:jc w:val="both"/>
        <w:rPr>
          <w:rFonts w:ascii="Arial" w:hAnsi="Arial" w:cs="Arial"/>
          <w:lang w:val="en-GB"/>
        </w:rPr>
      </w:pPr>
      <w:r w:rsidRPr="007E1205">
        <w:rPr>
          <w:rFonts w:ascii="Arial" w:hAnsi="Arial" w:cs="Arial"/>
          <w:b/>
          <w:caps/>
          <w:sz w:val="20"/>
          <w:lang w:val="en-GB"/>
        </w:rPr>
        <w:t>Amount of Financing Requested.</w:t>
      </w:r>
      <w:r w:rsidRPr="007E1205">
        <w:rPr>
          <w:rFonts w:ascii="Arial" w:hAnsi="Arial" w:cs="Arial"/>
          <w:lang w:val="en-GB"/>
        </w:rPr>
        <w:t xml:space="preserve">  </w:t>
      </w:r>
      <w:r w:rsidRPr="007E1205">
        <w:rPr>
          <w:rFonts w:ascii="Arial" w:hAnsi="Arial" w:cs="Arial"/>
          <w:sz w:val="22"/>
          <w:szCs w:val="22"/>
          <w:lang w:val="en-GB"/>
        </w:rPr>
        <w:t>Please fill the grant amount (in US Dollars equivalent) requested from the Adaptation Fund for this proposal.</w:t>
      </w:r>
      <w:r w:rsidRPr="007E1205">
        <w:rPr>
          <w:rFonts w:ascii="Arial" w:hAnsi="Arial" w:cs="Arial"/>
          <w:lang w:val="en-GB"/>
        </w:rPr>
        <w:t xml:space="preserve"> </w:t>
      </w:r>
    </w:p>
    <w:p w14:paraId="66AF65B5" w14:textId="77777777" w:rsidR="007E1205" w:rsidRPr="007E1205" w:rsidRDefault="007E1205" w:rsidP="007E1205">
      <w:pPr>
        <w:jc w:val="both"/>
        <w:rPr>
          <w:rFonts w:ascii="Arial" w:hAnsi="Arial" w:cs="Arial"/>
          <w:b/>
          <w:caps/>
          <w:lang w:val="en-GB"/>
        </w:rPr>
      </w:pPr>
    </w:p>
    <w:p w14:paraId="71DDD05B" w14:textId="77777777" w:rsidR="007E1205" w:rsidRPr="007E1205" w:rsidRDefault="007E1205" w:rsidP="007E1205">
      <w:pPr>
        <w:spacing w:after="120"/>
        <w:rPr>
          <w:rFonts w:ascii="Arial" w:hAnsi="Arial" w:cs="Arial"/>
          <w:b/>
          <w:caps/>
          <w:szCs w:val="24"/>
          <w:lang w:val="en-GB"/>
        </w:rPr>
      </w:pPr>
      <w:r w:rsidRPr="007E1205">
        <w:rPr>
          <w:rFonts w:ascii="Arial" w:hAnsi="Arial" w:cs="Arial"/>
          <w:b/>
          <w:caps/>
          <w:szCs w:val="24"/>
          <w:lang w:val="en-GB"/>
        </w:rPr>
        <w:t xml:space="preserve">Part B: Background </w:t>
      </w:r>
    </w:p>
    <w:p w14:paraId="658F19B5" w14:textId="77777777" w:rsidR="007E1205" w:rsidRPr="007E1205" w:rsidRDefault="007E1205" w:rsidP="007E1205">
      <w:pPr>
        <w:spacing w:after="120"/>
        <w:jc w:val="both"/>
        <w:rPr>
          <w:rFonts w:ascii="Arial" w:hAnsi="Arial" w:cs="Arial"/>
          <w:sz w:val="22"/>
          <w:szCs w:val="22"/>
          <w:lang w:val="en-GB"/>
        </w:rPr>
      </w:pPr>
      <w:r w:rsidRPr="007E1205">
        <w:rPr>
          <w:rFonts w:ascii="Arial" w:hAnsi="Arial" w:cs="Arial"/>
          <w:sz w:val="22"/>
          <w:szCs w:val="22"/>
          <w:lang w:val="en-GB"/>
        </w:rPr>
        <w:t xml:space="preserve">In 200 words or less, provide brief information on the context of the project/programme that is proposed to be scaled-up. Outline whether the project/programme has been completed or is still under implementation and if so, explain at what stage of implementation the project/programme is. Outline the expected or achieved project/programme results and explain how the project/programme has been or was funded, that is, whether the project received other funding besides Adaptation Fund project funding. </w:t>
      </w:r>
    </w:p>
    <w:p w14:paraId="3DDA2F43" w14:textId="77777777" w:rsidR="007E1205" w:rsidRPr="007E1205" w:rsidRDefault="007E1205" w:rsidP="007E1205">
      <w:pPr>
        <w:spacing w:after="120"/>
        <w:rPr>
          <w:rFonts w:ascii="Arial" w:hAnsi="Arial" w:cs="Arial"/>
          <w:b/>
          <w:caps/>
          <w:szCs w:val="24"/>
          <w:lang w:val="en-GB"/>
        </w:rPr>
      </w:pPr>
      <w:r w:rsidRPr="007E1205">
        <w:rPr>
          <w:rFonts w:ascii="Arial" w:hAnsi="Arial" w:cs="Arial"/>
          <w:b/>
          <w:caps/>
          <w:szCs w:val="24"/>
          <w:lang w:val="en-GB"/>
        </w:rPr>
        <w:t xml:space="preserve">Part C: Timeframe of Activity </w:t>
      </w:r>
    </w:p>
    <w:p w14:paraId="7653F680" w14:textId="77777777" w:rsidR="007E1205" w:rsidRPr="007E1205" w:rsidRDefault="007E1205" w:rsidP="007E1205">
      <w:pPr>
        <w:spacing w:after="120"/>
        <w:jc w:val="both"/>
        <w:rPr>
          <w:rFonts w:ascii="Arial" w:hAnsi="Arial" w:cs="Arial"/>
          <w:b/>
          <w:caps/>
          <w:sz w:val="22"/>
          <w:szCs w:val="22"/>
          <w:lang w:val="en-GB"/>
        </w:rPr>
      </w:pPr>
      <w:r w:rsidRPr="007E1205">
        <w:rPr>
          <w:rFonts w:ascii="Arial" w:hAnsi="Arial" w:cs="Arial"/>
          <w:sz w:val="22"/>
          <w:szCs w:val="22"/>
          <w:lang w:val="en-GB"/>
        </w:rPr>
        <w:lastRenderedPageBreak/>
        <w:t xml:space="preserve">Project start and completion dates help with monitoring of progress towards the target. Enter the expected project start date and completion dates in month and year format (DD/MM/YYYY). For project scale-up grants, the date of </w:t>
      </w:r>
      <w:r w:rsidRPr="007E1205">
        <w:rPr>
          <w:rFonts w:ascii="Arial" w:eastAsia="MS Mincho" w:hAnsi="Arial" w:cs="Arial"/>
          <w:sz w:val="22"/>
          <w:szCs w:val="22"/>
        </w:rPr>
        <w:t>first disbursement by the Implementing Entity towards an activity related to the grant</w:t>
      </w:r>
      <w:r w:rsidRPr="007E1205">
        <w:rPr>
          <w:rFonts w:ascii="Arial" w:hAnsi="Arial" w:cs="Arial"/>
          <w:sz w:val="22"/>
          <w:szCs w:val="22"/>
          <w:lang w:val="en-GB"/>
        </w:rPr>
        <w:t xml:space="preserve"> is considered the start date of the project.</w:t>
      </w:r>
    </w:p>
    <w:p w14:paraId="0E24928D" w14:textId="77777777" w:rsidR="007E1205" w:rsidRPr="007E1205" w:rsidRDefault="007E1205" w:rsidP="007E1205">
      <w:pPr>
        <w:jc w:val="both"/>
        <w:rPr>
          <w:rFonts w:ascii="Arial" w:hAnsi="Arial" w:cs="Arial"/>
          <w:b/>
          <w:caps/>
          <w:lang w:val="en-GB"/>
        </w:rPr>
      </w:pPr>
    </w:p>
    <w:p w14:paraId="2C16DD0D" w14:textId="77777777" w:rsidR="007E1205" w:rsidRPr="007E1205" w:rsidRDefault="007E1205" w:rsidP="007E1205">
      <w:pPr>
        <w:spacing w:after="120"/>
        <w:jc w:val="both"/>
        <w:rPr>
          <w:rFonts w:ascii="Arial" w:hAnsi="Arial" w:cs="Arial"/>
          <w:b/>
          <w:caps/>
          <w:szCs w:val="24"/>
          <w:lang w:val="en-GB"/>
        </w:rPr>
      </w:pPr>
      <w:r w:rsidRPr="007E1205">
        <w:rPr>
          <w:rFonts w:ascii="Arial" w:hAnsi="Arial" w:cs="Arial"/>
          <w:b/>
          <w:caps/>
          <w:szCs w:val="24"/>
          <w:lang w:val="en-GB"/>
        </w:rPr>
        <w:t>Part D: Type of support requested</w:t>
      </w:r>
    </w:p>
    <w:p w14:paraId="042B0D8C" w14:textId="77777777" w:rsidR="007E1205" w:rsidRPr="007E1205" w:rsidRDefault="007E1205" w:rsidP="007E1205">
      <w:pPr>
        <w:spacing w:after="120"/>
        <w:jc w:val="both"/>
        <w:rPr>
          <w:rFonts w:ascii="Arial" w:hAnsi="Arial" w:cs="Arial"/>
          <w:sz w:val="22"/>
          <w:szCs w:val="22"/>
          <w:lang w:val="en-GB"/>
        </w:rPr>
      </w:pPr>
      <w:r w:rsidRPr="007E1205">
        <w:rPr>
          <w:rFonts w:ascii="Arial" w:hAnsi="Arial" w:cs="Arial"/>
          <w:b/>
          <w:caps/>
          <w:sz w:val="20"/>
          <w:lang w:val="en-GB"/>
        </w:rPr>
        <w:t>D1: goal of the proposed scale-up</w:t>
      </w:r>
      <w:r w:rsidRPr="007E1205">
        <w:rPr>
          <w:rFonts w:ascii="Arial" w:hAnsi="Arial" w:cs="Arial"/>
          <w:b/>
          <w:smallCaps/>
          <w:sz w:val="20"/>
          <w:lang w:val="en-GB"/>
        </w:rPr>
        <w:t>.</w:t>
      </w:r>
      <w:r w:rsidRPr="007E1205">
        <w:rPr>
          <w:rFonts w:ascii="Arial" w:hAnsi="Arial" w:cs="Arial"/>
          <w:b/>
          <w:smallCaps/>
          <w:lang w:val="en-GB"/>
        </w:rPr>
        <w:t xml:space="preserve">  </w:t>
      </w:r>
      <w:r w:rsidRPr="007E1205">
        <w:rPr>
          <w:rFonts w:ascii="Arial" w:hAnsi="Arial" w:cs="Arial"/>
          <w:sz w:val="22"/>
          <w:szCs w:val="22"/>
        </w:rPr>
        <w:t>In 100 words or less, brief</w:t>
      </w:r>
      <w:r w:rsidRPr="007E1205">
        <w:rPr>
          <w:rFonts w:ascii="Arial" w:hAnsi="Arial" w:cs="Arial"/>
          <w:sz w:val="22"/>
          <w:szCs w:val="22"/>
          <w:lang w:val="en-GB"/>
        </w:rPr>
        <w:t>ly explain the main objective for wanting to scale-up the project/programme. The project should be able to provide a clear description of the benefits of the proposed project/programme scale-up to the most vulnerable communities. It should also be evidence based, drawing on research, evaluation and monitoring data to inform the scale-up process.</w:t>
      </w:r>
    </w:p>
    <w:p w14:paraId="02B374D4" w14:textId="77777777" w:rsidR="007E1205" w:rsidRPr="007E1205" w:rsidRDefault="007E1205" w:rsidP="007E1205">
      <w:pPr>
        <w:jc w:val="both"/>
        <w:rPr>
          <w:rFonts w:ascii="Arial" w:hAnsi="Arial" w:cs="Arial"/>
          <w:sz w:val="22"/>
          <w:szCs w:val="22"/>
          <w:lang w:val="en-GB"/>
        </w:rPr>
      </w:pPr>
      <w:r w:rsidRPr="007E1205">
        <w:rPr>
          <w:rFonts w:ascii="Arial" w:hAnsi="Arial" w:cs="Arial"/>
          <w:b/>
          <w:caps/>
          <w:sz w:val="20"/>
          <w:lang w:val="en-GB"/>
        </w:rPr>
        <w:t>D2: expected output from use of the proposed grant for project scale-up</w:t>
      </w:r>
      <w:r w:rsidRPr="007E1205">
        <w:rPr>
          <w:rFonts w:ascii="Arial" w:hAnsi="Arial" w:cs="Arial"/>
          <w:b/>
          <w:smallCaps/>
          <w:sz w:val="20"/>
          <w:lang w:val="en-GB"/>
        </w:rPr>
        <w:t>.</w:t>
      </w:r>
      <w:r w:rsidRPr="007E1205">
        <w:rPr>
          <w:rFonts w:ascii="Arial" w:hAnsi="Arial" w:cs="Arial"/>
          <w:lang w:val="en-GB"/>
        </w:rPr>
        <w:t xml:space="preserve"> </w:t>
      </w:r>
      <w:r w:rsidRPr="007E1205">
        <w:rPr>
          <w:rFonts w:ascii="Arial" w:hAnsi="Arial" w:cs="Arial"/>
          <w:sz w:val="22"/>
          <w:szCs w:val="22"/>
          <w:lang w:val="en-GB"/>
        </w:rPr>
        <w:t xml:space="preserve">Clearly articulate what product will be submitted to the Secretariat upon completion of implementing the project scale-up grant. Project scale-up grants are expected to provide resources additional to those existing within the Implementing Entity to develop a scaling-up pathway for projects funded by the Adaptation Fund. It is expected that the output from use of the Project Scale-Up Grant would be presented to a source of funding outside of the Adaptation Fund to finance the scale-up of the Adaptation Fund funded project/programme. The output from use of the Project Scale-Up Grant should therefore enable the implementing entity to seek funding for actual project/programme scaling-up and could be in the form of a detailed scaling-up strategy or a fully developed project/programme proposal. </w:t>
      </w:r>
    </w:p>
    <w:p w14:paraId="399588A3" w14:textId="77777777" w:rsidR="007E1205" w:rsidRPr="007E1205" w:rsidRDefault="007E1205" w:rsidP="007E1205">
      <w:pPr>
        <w:jc w:val="both"/>
        <w:rPr>
          <w:rFonts w:ascii="Arial" w:hAnsi="Arial" w:cs="Arial"/>
          <w:sz w:val="22"/>
          <w:szCs w:val="22"/>
          <w:lang w:val="en-GB"/>
        </w:rPr>
      </w:pPr>
    </w:p>
    <w:p w14:paraId="38A7A1B8" w14:textId="77777777" w:rsidR="007E1205" w:rsidRPr="007E1205" w:rsidRDefault="007E1205" w:rsidP="007E1205">
      <w:pPr>
        <w:spacing w:after="240" w:line="276" w:lineRule="auto"/>
        <w:jc w:val="both"/>
        <w:rPr>
          <w:rFonts w:ascii="Arial" w:hAnsi="Arial" w:cs="Arial"/>
          <w:sz w:val="22"/>
          <w:szCs w:val="22"/>
          <w:lang w:val="en-GB"/>
        </w:rPr>
      </w:pPr>
      <w:r w:rsidRPr="007E1205">
        <w:rPr>
          <w:rFonts w:ascii="Arial" w:hAnsi="Arial" w:cs="Arial"/>
          <w:sz w:val="22"/>
          <w:szCs w:val="22"/>
          <w:lang w:val="en-GB"/>
        </w:rPr>
        <w:t>Clearly state the source(s) of funding where the output will be submitted to scale-up the project/programme. Include the expected dates for submission (MM/YYYY). Initial identification and engagement with potential funders provides an affirmation of actual intent and some context for the proposed scaling-up on the part of the Implementing Entity.</w:t>
      </w:r>
    </w:p>
    <w:p w14:paraId="11F3EBC9" w14:textId="77777777" w:rsidR="007E1205" w:rsidRPr="007E1205" w:rsidRDefault="007E1205" w:rsidP="007E1205">
      <w:pPr>
        <w:jc w:val="both"/>
        <w:rPr>
          <w:rFonts w:ascii="Arial" w:hAnsi="Arial" w:cs="Arial"/>
          <w:sz w:val="22"/>
          <w:szCs w:val="22"/>
          <w:lang w:val="en-GB"/>
        </w:rPr>
      </w:pPr>
      <w:r w:rsidRPr="007E1205">
        <w:rPr>
          <w:rFonts w:ascii="Arial" w:hAnsi="Arial" w:cs="Arial"/>
          <w:b/>
          <w:caps/>
          <w:sz w:val="20"/>
          <w:lang w:val="en-GB"/>
        </w:rPr>
        <w:t>D3: project components that will be scaled-up</w:t>
      </w:r>
      <w:r w:rsidRPr="007E1205">
        <w:rPr>
          <w:rFonts w:ascii="Arial" w:hAnsi="Arial" w:cs="Arial"/>
          <w:b/>
          <w:smallCaps/>
          <w:sz w:val="20"/>
          <w:lang w:val="en-GB"/>
        </w:rPr>
        <w:t>.</w:t>
      </w:r>
      <w:r w:rsidRPr="007E1205">
        <w:rPr>
          <w:rFonts w:ascii="Arial" w:hAnsi="Arial" w:cs="Arial"/>
          <w:lang w:val="en-GB"/>
        </w:rPr>
        <w:t xml:space="preserve"> </w:t>
      </w:r>
      <w:r w:rsidRPr="007E1205">
        <w:rPr>
          <w:rFonts w:ascii="Arial" w:hAnsi="Arial" w:cs="Arial"/>
          <w:sz w:val="22"/>
          <w:szCs w:val="22"/>
          <w:lang w:val="en-GB"/>
        </w:rPr>
        <w:t xml:space="preserve">Components should be linked with achieving the goal for project/programme scale-up. In 200 words or less, clearly outline which components of the Adaptation Fund funded project/programme under implementation or completed will be scaled-up. Explain how these components will be scaled up, that is, whether they will be expanded, replicated or increased in magnitude. </w:t>
      </w:r>
    </w:p>
    <w:p w14:paraId="55A92CA0" w14:textId="77777777" w:rsidR="007E1205" w:rsidRPr="007E1205" w:rsidRDefault="007E1205" w:rsidP="007E1205">
      <w:pPr>
        <w:spacing w:after="240" w:line="276" w:lineRule="auto"/>
        <w:jc w:val="both"/>
        <w:rPr>
          <w:rFonts w:ascii="Arial" w:hAnsi="Arial" w:cs="Arial"/>
          <w:sz w:val="22"/>
          <w:szCs w:val="22"/>
          <w:lang w:val="en-GB"/>
        </w:rPr>
      </w:pPr>
      <w:r w:rsidRPr="007E1205">
        <w:rPr>
          <w:rFonts w:ascii="Arial" w:hAnsi="Arial" w:cs="Arial"/>
          <w:sz w:val="22"/>
          <w:szCs w:val="22"/>
        </w:rPr>
        <w:t xml:space="preserve">Projects/programmes that could be scaled-up should have submitted the medium-term review/evaluation or, for projects with a life span of less than 4 years, have submitted at least two project performance reports (PPR) for the project/programme being proposed for scale-up. Such projects/programmes can draw lessons from the project full cycle to inform scale-up. This enables implementing entities to make use of evidence-based planning, drawing on existing and current data and information. </w:t>
      </w:r>
      <w:r w:rsidRPr="007E1205">
        <w:rPr>
          <w:rFonts w:ascii="Arial" w:hAnsi="Arial" w:cs="Arial"/>
          <w:sz w:val="22"/>
          <w:szCs w:val="22"/>
          <w:lang w:val="en-GB"/>
        </w:rPr>
        <w:t>Outline any relevant information from the mid-term or terminal evaluation that would improve the components to be scaled-up compared to the current or completed project/programme.</w:t>
      </w:r>
    </w:p>
    <w:p w14:paraId="5621CF37" w14:textId="77777777" w:rsidR="007E1205" w:rsidRPr="007E1205" w:rsidRDefault="007E1205" w:rsidP="007E1205">
      <w:pPr>
        <w:jc w:val="both"/>
        <w:rPr>
          <w:rFonts w:ascii="Arial" w:hAnsi="Arial" w:cs="Arial"/>
          <w:sz w:val="22"/>
          <w:szCs w:val="22"/>
          <w:lang w:val="en-GB"/>
        </w:rPr>
      </w:pPr>
      <w:r w:rsidRPr="007E1205">
        <w:rPr>
          <w:rFonts w:ascii="Arial" w:hAnsi="Arial" w:cs="Arial"/>
          <w:b/>
          <w:caps/>
          <w:sz w:val="20"/>
          <w:lang w:val="en-GB"/>
        </w:rPr>
        <w:t>D4: project/programme scale-up RATIONALE/JUSTIFICATION</w:t>
      </w:r>
      <w:r w:rsidRPr="007E1205">
        <w:rPr>
          <w:rFonts w:ascii="Arial" w:hAnsi="Arial" w:cs="Arial"/>
          <w:b/>
          <w:smallCaps/>
          <w:sz w:val="20"/>
          <w:lang w:val="en-GB"/>
        </w:rPr>
        <w:t>.</w:t>
      </w:r>
      <w:r w:rsidRPr="007E1205">
        <w:rPr>
          <w:rFonts w:ascii="Arial" w:hAnsi="Arial" w:cs="Arial"/>
          <w:lang w:val="en-GB"/>
        </w:rPr>
        <w:t xml:space="preserve"> </w:t>
      </w:r>
      <w:r w:rsidRPr="007E1205">
        <w:rPr>
          <w:rFonts w:ascii="Arial" w:hAnsi="Arial" w:cs="Arial"/>
          <w:sz w:val="22"/>
          <w:szCs w:val="22"/>
          <w:lang w:val="en-GB"/>
        </w:rPr>
        <w:t>In 200 words or less, clearly explain the rationale for scaling-up the identified components and the proposed scaling-up strategy.</w:t>
      </w:r>
      <w:r w:rsidRPr="007E1205">
        <w:rPr>
          <w:rFonts w:ascii="Arial" w:hAnsi="Arial" w:cs="Arial"/>
          <w:sz w:val="22"/>
          <w:szCs w:val="22"/>
        </w:rPr>
        <w:t xml:space="preserve"> </w:t>
      </w:r>
      <w:r w:rsidRPr="007E1205">
        <w:rPr>
          <w:rFonts w:ascii="Arial" w:hAnsi="Arial" w:cs="Arial"/>
          <w:sz w:val="22"/>
          <w:szCs w:val="22"/>
          <w:lang w:val="en-GB"/>
        </w:rPr>
        <w:t>Describe how the scaled-up activities will help with adaptation to climate change and improve climate resilience further to the current or completed project/programme.</w:t>
      </w:r>
    </w:p>
    <w:p w14:paraId="6A1749B1" w14:textId="77777777" w:rsidR="007E1205" w:rsidRPr="007E1205" w:rsidRDefault="007E1205" w:rsidP="007E1205">
      <w:pPr>
        <w:spacing w:after="240" w:line="276" w:lineRule="auto"/>
        <w:jc w:val="both"/>
        <w:rPr>
          <w:rFonts w:ascii="Arial" w:hAnsi="Arial" w:cs="Arial"/>
          <w:sz w:val="22"/>
          <w:szCs w:val="22"/>
          <w:lang w:val="en-GB"/>
        </w:rPr>
      </w:pPr>
      <w:r w:rsidRPr="007E1205">
        <w:rPr>
          <w:rFonts w:ascii="Arial" w:hAnsi="Arial" w:cs="Arial"/>
          <w:lang w:val="en-GB"/>
        </w:rPr>
        <w:lastRenderedPageBreak/>
        <w:t xml:space="preserve">The justification for the proposed scale-up should be clear with regards to any recommendations or positive aspects from the mid-term report or terminal evaluation </w:t>
      </w:r>
      <w:r w:rsidRPr="007E1205">
        <w:rPr>
          <w:rFonts w:ascii="Arial" w:hAnsi="Arial" w:cs="Arial"/>
          <w:sz w:val="22"/>
          <w:szCs w:val="22"/>
          <w:lang w:val="en-GB"/>
        </w:rPr>
        <w:t>report that would explain the need to scale-up the identified project components and activities.</w:t>
      </w:r>
    </w:p>
    <w:p w14:paraId="1A730DE7" w14:textId="77777777" w:rsidR="007E1205" w:rsidRPr="007E1205" w:rsidRDefault="007E1205" w:rsidP="007E1205">
      <w:pPr>
        <w:spacing w:after="240" w:line="276" w:lineRule="auto"/>
        <w:jc w:val="both"/>
        <w:rPr>
          <w:rFonts w:ascii="Arial" w:hAnsi="Arial" w:cs="Arial"/>
          <w:sz w:val="22"/>
          <w:szCs w:val="22"/>
          <w:lang w:val="en-GB"/>
        </w:rPr>
      </w:pPr>
      <w:r w:rsidRPr="007E1205">
        <w:rPr>
          <w:rFonts w:ascii="Arial" w:hAnsi="Arial" w:cs="Arial"/>
          <w:b/>
          <w:sz w:val="22"/>
          <w:szCs w:val="22"/>
          <w:lang w:val="en-GB"/>
        </w:rPr>
        <w:t>D5: Identifying sources of funding to implement the scaled-up project/programme.</w:t>
      </w:r>
      <w:r w:rsidRPr="007E1205">
        <w:rPr>
          <w:rFonts w:ascii="Arial" w:hAnsi="Arial" w:cs="Arial"/>
          <w:sz w:val="22"/>
          <w:szCs w:val="22"/>
          <w:lang w:val="en-GB"/>
        </w:rPr>
        <w:t xml:space="preserve"> List potential sources e.g., other financing institutions; agreements under discussion by the implementing entity to fund the scaled-up activities; partnerships or collaborations under discussion for project scaling-up etc. where the implementing entity could seek funding to scale-up the proposed project/programme. Any potential donors that have been approached or communicated with regarding potential funding for the scaled-up activities should be listed and it should be mentioned that communication has taken place between the implementing entity and donor(s) including the outcome of those discussions. </w:t>
      </w:r>
    </w:p>
    <w:p w14:paraId="4AE92165" w14:textId="77777777" w:rsidR="007E1205" w:rsidRPr="007E1205" w:rsidRDefault="007E1205" w:rsidP="007E1205">
      <w:pPr>
        <w:jc w:val="both"/>
        <w:rPr>
          <w:rFonts w:ascii="Arial" w:hAnsi="Arial" w:cs="Arial"/>
          <w:sz w:val="22"/>
          <w:szCs w:val="22"/>
        </w:rPr>
      </w:pPr>
      <w:r w:rsidRPr="007E1205">
        <w:rPr>
          <w:rFonts w:ascii="Arial" w:hAnsi="Arial" w:cs="Arial"/>
          <w:b/>
          <w:caps/>
          <w:sz w:val="20"/>
          <w:lang w:val="en-GB"/>
        </w:rPr>
        <w:t>D6: PRoject scale-up GRANT ACTIVITY BREAKDOWN.</w:t>
      </w:r>
      <w:r w:rsidRPr="007E1205">
        <w:rPr>
          <w:rFonts w:ascii="Arial" w:hAnsi="Arial" w:cs="Arial"/>
          <w:b/>
          <w:caps/>
          <w:lang w:val="en-GB"/>
        </w:rPr>
        <w:t xml:space="preserve"> </w:t>
      </w:r>
      <w:r w:rsidRPr="007E1205">
        <w:rPr>
          <w:rFonts w:ascii="Arial" w:hAnsi="Arial" w:cs="Arial"/>
          <w:sz w:val="22"/>
          <w:szCs w:val="22"/>
        </w:rPr>
        <w:t xml:space="preserve">Using the provided table, provide a breakdown of activities or a roadmap to achieve the expected output mentioned in D2. The table should present a logic flow of activities that will be implemented. In the case where a scaling-up plan/strategy is the output, include a breakdown of the activities leading up to delivery of the plan/strategy. </w:t>
      </w:r>
    </w:p>
    <w:p w14:paraId="6CB30EA8" w14:textId="77777777" w:rsidR="007E1205" w:rsidRPr="007E1205" w:rsidRDefault="007E1205" w:rsidP="007E1205">
      <w:pPr>
        <w:jc w:val="both"/>
        <w:rPr>
          <w:rFonts w:ascii="Arial" w:hAnsi="Arial" w:cs="Arial"/>
          <w:sz w:val="22"/>
          <w:szCs w:val="22"/>
        </w:rPr>
      </w:pPr>
    </w:p>
    <w:p w14:paraId="2C46439C" w14:textId="77777777" w:rsidR="007E1205" w:rsidRPr="007E1205" w:rsidRDefault="007E1205" w:rsidP="007E1205">
      <w:pPr>
        <w:jc w:val="both"/>
        <w:rPr>
          <w:rFonts w:ascii="Arial" w:hAnsi="Arial" w:cs="Arial"/>
          <w:sz w:val="22"/>
          <w:szCs w:val="22"/>
        </w:rPr>
      </w:pPr>
      <w:r w:rsidRPr="007E1205">
        <w:rPr>
          <w:rFonts w:ascii="Arial" w:hAnsi="Arial" w:cs="Arial"/>
          <w:sz w:val="22"/>
          <w:szCs w:val="22"/>
        </w:rPr>
        <w:t>At a minimum, the implementation should be evidenced based and include implementation arrangements that draw on:</w:t>
      </w:r>
    </w:p>
    <w:p w14:paraId="1E9C85D3" w14:textId="77777777" w:rsidR="007E1205" w:rsidRPr="007E1205" w:rsidRDefault="007E1205" w:rsidP="007E1205">
      <w:pPr>
        <w:pStyle w:val="ListParagraph"/>
        <w:numPr>
          <w:ilvl w:val="0"/>
          <w:numId w:val="4"/>
        </w:numPr>
        <w:spacing w:after="160" w:line="259" w:lineRule="auto"/>
        <w:jc w:val="both"/>
        <w:rPr>
          <w:rFonts w:ascii="Arial" w:hAnsi="Arial" w:cs="Arial"/>
          <w:sz w:val="22"/>
          <w:szCs w:val="22"/>
        </w:rPr>
      </w:pPr>
      <w:r w:rsidRPr="007E1205">
        <w:rPr>
          <w:rFonts w:ascii="Arial" w:hAnsi="Arial" w:cs="Arial"/>
          <w:sz w:val="22"/>
          <w:szCs w:val="22"/>
        </w:rPr>
        <w:t>an evidence-based assessment of project/programme scalability, that uses research, evaluation and monitoring data to inform the scale-up process, and could include undertaking technical studies such as vulnerability assessment, feasibility study, socio-economic study, cost effectiveness study etc.</w:t>
      </w:r>
    </w:p>
    <w:p w14:paraId="75C6B46F" w14:textId="77777777" w:rsidR="007E1205" w:rsidRPr="007E1205" w:rsidRDefault="007E1205" w:rsidP="007E1205">
      <w:pPr>
        <w:pStyle w:val="ListParagraph"/>
        <w:numPr>
          <w:ilvl w:val="0"/>
          <w:numId w:val="4"/>
        </w:numPr>
        <w:spacing w:after="160" w:line="259" w:lineRule="auto"/>
        <w:jc w:val="both"/>
        <w:rPr>
          <w:rFonts w:ascii="Arial" w:hAnsi="Arial" w:cs="Arial"/>
          <w:sz w:val="22"/>
          <w:szCs w:val="22"/>
        </w:rPr>
      </w:pPr>
      <w:r w:rsidRPr="007E1205">
        <w:rPr>
          <w:rFonts w:ascii="Arial" w:hAnsi="Arial" w:cs="Arial"/>
          <w:sz w:val="22"/>
          <w:szCs w:val="22"/>
        </w:rPr>
        <w:t>a scaling-up strategy or fully developed project/programme proposal.</w:t>
      </w:r>
    </w:p>
    <w:p w14:paraId="6304FCC9" w14:textId="77777777" w:rsidR="007E1205" w:rsidRPr="007E1205" w:rsidRDefault="007E1205" w:rsidP="007E1205">
      <w:pPr>
        <w:pStyle w:val="ListParagraph"/>
        <w:numPr>
          <w:ilvl w:val="0"/>
          <w:numId w:val="4"/>
        </w:numPr>
        <w:spacing w:after="160" w:line="259" w:lineRule="auto"/>
        <w:jc w:val="both"/>
        <w:rPr>
          <w:rFonts w:ascii="Arial" w:hAnsi="Arial" w:cs="Arial"/>
          <w:sz w:val="22"/>
          <w:szCs w:val="22"/>
        </w:rPr>
      </w:pPr>
      <w:r w:rsidRPr="007E1205">
        <w:rPr>
          <w:rFonts w:ascii="Arial" w:hAnsi="Arial" w:cs="Arial"/>
          <w:sz w:val="22"/>
          <w:szCs w:val="22"/>
        </w:rPr>
        <w:t>stakeholder consultation.</w:t>
      </w:r>
    </w:p>
    <w:p w14:paraId="51628B9A" w14:textId="77777777" w:rsidR="007E1205" w:rsidRPr="007E1205" w:rsidRDefault="007E1205" w:rsidP="007E1205">
      <w:pPr>
        <w:pStyle w:val="ListParagraph"/>
        <w:numPr>
          <w:ilvl w:val="0"/>
          <w:numId w:val="4"/>
        </w:numPr>
        <w:spacing w:line="259" w:lineRule="auto"/>
        <w:jc w:val="both"/>
        <w:rPr>
          <w:rFonts w:ascii="Arial" w:hAnsi="Arial" w:cs="Arial"/>
          <w:sz w:val="22"/>
          <w:szCs w:val="22"/>
        </w:rPr>
      </w:pPr>
      <w:r w:rsidRPr="007E1205">
        <w:rPr>
          <w:rFonts w:ascii="Arial" w:hAnsi="Arial" w:cs="Arial"/>
          <w:sz w:val="22"/>
          <w:szCs w:val="22"/>
        </w:rPr>
        <w:t>a description of institutional arrangements in place or that would be put in place in preparation for scaling-up e.g. updates to policies or manuals to enable project scale-up, capacity building activities such as attending training, workshops, seminars etc, to enhance institutional and individual readiness for scale-up.</w:t>
      </w:r>
    </w:p>
    <w:p w14:paraId="4C9271F4" w14:textId="77777777" w:rsidR="007E1205" w:rsidRPr="007E1205" w:rsidRDefault="007E1205" w:rsidP="007E1205">
      <w:pPr>
        <w:ind w:left="360"/>
        <w:contextualSpacing/>
        <w:rPr>
          <w:rFonts w:ascii="Arial" w:hAnsi="Arial" w:cs="Arial"/>
          <w:b/>
          <w:lang w:val="en-GB"/>
        </w:rPr>
      </w:pPr>
    </w:p>
    <w:p w14:paraId="292A83C5" w14:textId="77777777" w:rsidR="007E1205" w:rsidRPr="007E1205" w:rsidRDefault="007E1205" w:rsidP="007E1205">
      <w:pPr>
        <w:contextualSpacing/>
        <w:jc w:val="both"/>
        <w:rPr>
          <w:rFonts w:ascii="Arial" w:hAnsi="Arial" w:cs="Arial"/>
          <w:b/>
          <w:lang w:val="en-GB"/>
        </w:rPr>
      </w:pPr>
      <w:r w:rsidRPr="007E1205">
        <w:rPr>
          <w:rFonts w:ascii="Arial" w:hAnsi="Arial" w:cs="Arial"/>
          <w:b/>
          <w:lang w:val="en-GB"/>
        </w:rPr>
        <w:t>Include a detailed budget with budget notes, a budget on the Implementing Entity management fee use, and an explanation and a breakdown of the execution costs.</w:t>
      </w:r>
    </w:p>
    <w:p w14:paraId="5F0DE625" w14:textId="77777777" w:rsidR="007E1205" w:rsidRPr="007E1205" w:rsidRDefault="007E1205" w:rsidP="007E1205">
      <w:pPr>
        <w:pStyle w:val="ListParagraph"/>
        <w:ind w:left="0"/>
        <w:jc w:val="both"/>
        <w:rPr>
          <w:rFonts w:ascii="Arial" w:hAnsi="Arial" w:cs="Arial"/>
          <w:sz w:val="22"/>
          <w:szCs w:val="22"/>
          <w:lang w:val="en-GB"/>
        </w:rPr>
      </w:pPr>
      <w:r w:rsidRPr="007E1205">
        <w:rPr>
          <w:rFonts w:ascii="Arial" w:hAnsi="Arial" w:cs="Arial"/>
          <w:sz w:val="22"/>
          <w:szCs w:val="22"/>
          <w:lang w:val="en-GB"/>
        </w:rPr>
        <w:t>The proposal should include a detailed budget with budget notes indicating the break-down of costs at the activity level. In accordance with the Gender Policy of the Fund, the proposal should ensure that adequate resources are allocated in the project/programme budget for gender-responsive implementation. Examples of gender responsive budgets include provision for the involvement and capacity-building of women stakeholders as important actors in implementation.</w:t>
      </w:r>
    </w:p>
    <w:p w14:paraId="33430185" w14:textId="77777777" w:rsidR="007E1205" w:rsidRPr="007E1205" w:rsidRDefault="007E1205" w:rsidP="007E1205">
      <w:pPr>
        <w:jc w:val="both"/>
        <w:rPr>
          <w:rFonts w:ascii="Arial" w:hAnsi="Arial" w:cs="Arial"/>
          <w:sz w:val="22"/>
          <w:szCs w:val="22"/>
        </w:rPr>
      </w:pPr>
      <w:r w:rsidRPr="007E1205">
        <w:rPr>
          <w:rFonts w:ascii="Arial" w:hAnsi="Arial" w:cs="Arial"/>
          <w:sz w:val="22"/>
          <w:szCs w:val="22"/>
        </w:rPr>
        <w:t>Where an Implementing Entity management fee and/or execution costs (ECs) have been requested, the budget must include a simple budget breakdown of the Implementing Entity management fee and ECs.</w:t>
      </w:r>
    </w:p>
    <w:p w14:paraId="2C9E0A42" w14:textId="77777777" w:rsidR="007E1205" w:rsidRPr="007E1205" w:rsidRDefault="007E1205" w:rsidP="007E1205">
      <w:pPr>
        <w:contextualSpacing/>
        <w:jc w:val="both"/>
        <w:rPr>
          <w:rFonts w:ascii="Arial" w:hAnsi="Arial" w:cs="Arial"/>
          <w:sz w:val="22"/>
          <w:szCs w:val="22"/>
        </w:rPr>
      </w:pPr>
    </w:p>
    <w:p w14:paraId="45FC4FA2" w14:textId="77777777" w:rsidR="007E1205" w:rsidRPr="007E1205" w:rsidRDefault="007E1205" w:rsidP="007E1205">
      <w:pPr>
        <w:jc w:val="both"/>
        <w:rPr>
          <w:rFonts w:ascii="Arial" w:hAnsi="Arial" w:cs="Arial"/>
          <w:sz w:val="22"/>
          <w:szCs w:val="22"/>
        </w:rPr>
      </w:pPr>
      <w:r w:rsidRPr="007E1205">
        <w:rPr>
          <w:rFonts w:ascii="Arial" w:hAnsi="Arial" w:cs="Arial"/>
          <w:sz w:val="22"/>
          <w:szCs w:val="22"/>
        </w:rPr>
        <w:t>The Project Execution Costs requested should be at or below 9.5 per cent of the total project/programme budget (including the fee). In cases where the Implementing Entity has also taken on the role of Execution Entity for the proposed activities, the costs should be at or below 1.5 per cent as per the Operational Policies and Guidelines (OPGs) of the Fund (See Annex 7 of the OPGs, effective October 2017).</w:t>
      </w:r>
    </w:p>
    <w:p w14:paraId="7B87C287" w14:textId="77777777" w:rsidR="007E1205" w:rsidRPr="007E1205" w:rsidRDefault="007E1205" w:rsidP="007E1205">
      <w:pPr>
        <w:jc w:val="both"/>
        <w:rPr>
          <w:rFonts w:ascii="Arial" w:hAnsi="Arial" w:cs="Arial"/>
          <w:sz w:val="22"/>
          <w:szCs w:val="22"/>
        </w:rPr>
      </w:pPr>
    </w:p>
    <w:p w14:paraId="223EBC97" w14:textId="77777777" w:rsidR="007E1205" w:rsidRPr="007E1205" w:rsidRDefault="007E1205" w:rsidP="007E1205">
      <w:pPr>
        <w:jc w:val="both"/>
        <w:rPr>
          <w:rFonts w:ascii="Arial" w:hAnsi="Arial" w:cs="Arial"/>
          <w:sz w:val="22"/>
          <w:szCs w:val="22"/>
        </w:rPr>
      </w:pPr>
      <w:r w:rsidRPr="007E1205">
        <w:rPr>
          <w:rFonts w:ascii="Arial" w:hAnsi="Arial" w:cs="Arial"/>
          <w:sz w:val="22"/>
          <w:szCs w:val="22"/>
        </w:rPr>
        <w:t>The Implementing Entity Management Fee requested should be at or below 8.5 per cent of the total project/programme budget before the fee.</w:t>
      </w:r>
    </w:p>
    <w:p w14:paraId="5BD5B6F5" w14:textId="77777777" w:rsidR="007E1205" w:rsidRPr="007E1205" w:rsidRDefault="007E1205" w:rsidP="007E1205">
      <w:pPr>
        <w:contextualSpacing/>
        <w:jc w:val="both"/>
        <w:rPr>
          <w:rFonts w:ascii="Arial" w:hAnsi="Arial" w:cs="Arial"/>
          <w:sz w:val="22"/>
          <w:szCs w:val="22"/>
        </w:rPr>
      </w:pPr>
    </w:p>
    <w:p w14:paraId="30D8C77F" w14:textId="77777777" w:rsidR="007E1205" w:rsidRPr="007E1205" w:rsidRDefault="007E1205" w:rsidP="007E1205">
      <w:pPr>
        <w:contextualSpacing/>
        <w:jc w:val="both"/>
        <w:rPr>
          <w:rFonts w:ascii="Arial" w:hAnsi="Arial" w:cs="Arial"/>
          <w:bCs/>
          <w:sz w:val="22"/>
          <w:szCs w:val="22"/>
        </w:rPr>
      </w:pPr>
      <w:r w:rsidRPr="007E1205">
        <w:rPr>
          <w:rFonts w:ascii="Arial" w:hAnsi="Arial" w:cs="Arial"/>
          <w:bCs/>
          <w:sz w:val="22"/>
          <w:szCs w:val="22"/>
        </w:rPr>
        <w:t>The total grant requested should not exceed US$100,000 per project/programme.</w:t>
      </w:r>
      <w:r w:rsidRPr="007E1205">
        <w:rPr>
          <w:rFonts w:ascii="Arial" w:hAnsi="Arial" w:cs="Arial"/>
          <w:b/>
          <w:bCs/>
          <w:sz w:val="22"/>
          <w:szCs w:val="22"/>
        </w:rPr>
        <w:t xml:space="preserve"> </w:t>
      </w:r>
      <w:r w:rsidRPr="007E1205">
        <w:rPr>
          <w:rFonts w:ascii="Arial" w:hAnsi="Arial" w:cs="Arial"/>
          <w:sz w:val="22"/>
          <w:szCs w:val="22"/>
        </w:rPr>
        <w:t xml:space="preserve">As per the features and implementation arrangements for project scale-up grants outlined in document AFB/B.32/10 approved by the Adaptation Fund Board </w:t>
      </w:r>
      <w:r w:rsidRPr="007E1205">
        <w:rPr>
          <w:rFonts w:ascii="Arial" w:hAnsi="Arial" w:cs="Arial"/>
          <w:bCs/>
          <w:sz w:val="22"/>
          <w:szCs w:val="22"/>
        </w:rPr>
        <w:t>through decision B.32/39</w:t>
      </w:r>
      <w:r w:rsidRPr="007E1205">
        <w:rPr>
          <w:rFonts w:ascii="Arial" w:hAnsi="Arial" w:cs="Arial"/>
          <w:sz w:val="22"/>
          <w:szCs w:val="22"/>
        </w:rPr>
        <w:t xml:space="preserve">, national implementing entities may request project scale-up grants </w:t>
      </w:r>
      <w:r w:rsidRPr="007E1205">
        <w:rPr>
          <w:rFonts w:ascii="Arial" w:hAnsi="Arial" w:cs="Arial"/>
          <w:sz w:val="22"/>
          <w:szCs w:val="22"/>
          <w:lang w:val="en-GB"/>
        </w:rPr>
        <w:t xml:space="preserve">up to a maximum of </w:t>
      </w:r>
      <w:r w:rsidRPr="007E1205">
        <w:rPr>
          <w:rFonts w:ascii="Arial" w:hAnsi="Arial" w:cs="Arial"/>
          <w:sz w:val="22"/>
          <w:szCs w:val="22"/>
        </w:rPr>
        <w:t>US$ 100,000 per project</w:t>
      </w:r>
      <w:r w:rsidRPr="007E1205">
        <w:rPr>
          <w:rFonts w:ascii="Arial" w:hAnsi="Arial" w:cs="Arial"/>
          <w:sz w:val="22"/>
          <w:szCs w:val="22"/>
          <w:lang w:val="en-GB"/>
        </w:rPr>
        <w:t>/programme</w:t>
      </w:r>
      <w:r w:rsidRPr="007E1205">
        <w:rPr>
          <w:rFonts w:ascii="Arial" w:hAnsi="Arial" w:cs="Arial"/>
          <w:sz w:val="22"/>
          <w:szCs w:val="22"/>
        </w:rPr>
        <w:t>. The grants do not count against the country cap.</w:t>
      </w:r>
    </w:p>
    <w:p w14:paraId="076A1B99" w14:textId="77777777" w:rsidR="007E1205" w:rsidRPr="007E1205" w:rsidRDefault="007E1205" w:rsidP="007E1205">
      <w:pPr>
        <w:spacing w:before="240"/>
        <w:contextualSpacing/>
        <w:jc w:val="both"/>
        <w:rPr>
          <w:rFonts w:ascii="Arial" w:hAnsi="Arial" w:cs="Arial"/>
          <w:b/>
          <w:bCs/>
        </w:rPr>
      </w:pPr>
    </w:p>
    <w:p w14:paraId="0CB16280" w14:textId="77777777" w:rsidR="007E1205" w:rsidRPr="007E1205" w:rsidRDefault="007E1205" w:rsidP="007E1205">
      <w:pPr>
        <w:tabs>
          <w:tab w:val="left" w:pos="360"/>
        </w:tabs>
        <w:spacing w:before="240"/>
        <w:rPr>
          <w:szCs w:val="24"/>
          <w:lang w:val="en-GB"/>
        </w:rPr>
      </w:pPr>
      <w:r w:rsidRPr="007E1205">
        <w:rPr>
          <w:rFonts w:ascii="Arial" w:hAnsi="Arial" w:cs="Arial"/>
          <w:b/>
          <w:caps/>
          <w:szCs w:val="24"/>
          <w:lang w:val="en-GB"/>
        </w:rPr>
        <w:t>PART E: Implementing Entity Certification</w:t>
      </w:r>
      <w:r w:rsidRPr="007E1205">
        <w:rPr>
          <w:rFonts w:ascii="Arial" w:hAnsi="Arial" w:cs="Arial"/>
          <w:b/>
          <w:smallCaps/>
          <w:szCs w:val="24"/>
          <w:lang w:val="en-GB"/>
        </w:rPr>
        <w:t>.</w:t>
      </w:r>
      <w:r w:rsidRPr="007E1205">
        <w:rPr>
          <w:rFonts w:ascii="Arial" w:hAnsi="Arial" w:cs="Arial"/>
          <w:szCs w:val="24"/>
          <w:lang w:val="en-GB"/>
        </w:rPr>
        <w:t xml:space="preserve"> </w:t>
      </w:r>
    </w:p>
    <w:p w14:paraId="0C1C7888" w14:textId="77777777" w:rsidR="007E1205" w:rsidRPr="007E1205" w:rsidRDefault="007E1205" w:rsidP="007E1205">
      <w:pPr>
        <w:tabs>
          <w:tab w:val="left" w:pos="540"/>
        </w:tabs>
        <w:spacing w:line="276" w:lineRule="auto"/>
        <w:rPr>
          <w:rFonts w:ascii="Arial" w:hAnsi="Arial" w:cs="Arial"/>
          <w:lang w:val="en-GB"/>
        </w:rPr>
      </w:pPr>
    </w:p>
    <w:p w14:paraId="3B48BD71" w14:textId="77777777" w:rsidR="007E1205" w:rsidRPr="007E1205" w:rsidRDefault="007E1205" w:rsidP="007E1205">
      <w:pPr>
        <w:jc w:val="both"/>
        <w:rPr>
          <w:rFonts w:ascii="Arial" w:hAnsi="Arial" w:cs="Arial"/>
          <w:sz w:val="22"/>
          <w:szCs w:val="22"/>
          <w:lang w:val="en-GB"/>
        </w:rPr>
      </w:pPr>
      <w:r w:rsidRPr="007E1205">
        <w:rPr>
          <w:rFonts w:ascii="Arial" w:hAnsi="Arial" w:cs="Arial"/>
          <w:sz w:val="22"/>
          <w:szCs w:val="22"/>
          <w:lang w:val="en-GB"/>
        </w:rPr>
        <w:t>Provide the name and signature of the Implementing Entity Coordinator and the date of signature. Provide also the project contact person’s name, telephone number.</w:t>
      </w:r>
    </w:p>
    <w:p w14:paraId="70986F31" w14:textId="77777777" w:rsidR="007E1205" w:rsidRPr="007E1205" w:rsidRDefault="007E1205" w:rsidP="007E1205">
      <w:pPr>
        <w:contextualSpacing/>
        <w:jc w:val="both"/>
        <w:rPr>
          <w:rFonts w:ascii="Arial" w:hAnsi="Arial" w:cs="Arial"/>
          <w:b/>
        </w:rPr>
      </w:pPr>
    </w:p>
    <w:p w14:paraId="22EE8E28" w14:textId="77777777" w:rsidR="007E1205" w:rsidRPr="007E1205" w:rsidRDefault="007E1205" w:rsidP="007E1205">
      <w:pPr>
        <w:spacing w:before="240"/>
        <w:jc w:val="both"/>
        <w:rPr>
          <w:rFonts w:ascii="Arial" w:hAnsi="Arial" w:cs="Arial"/>
          <w:b/>
          <w:szCs w:val="24"/>
        </w:rPr>
      </w:pPr>
      <w:r w:rsidRPr="007E1205">
        <w:rPr>
          <w:rFonts w:ascii="Arial" w:hAnsi="Arial" w:cs="Arial"/>
          <w:b/>
          <w:szCs w:val="24"/>
        </w:rPr>
        <w:t>PART F: LETTER OF ENDORSEMENT</w:t>
      </w:r>
    </w:p>
    <w:p w14:paraId="34D068FA" w14:textId="77777777" w:rsidR="007E1205" w:rsidRPr="007E1205" w:rsidRDefault="007E1205" w:rsidP="007E1205">
      <w:pPr>
        <w:contextualSpacing/>
        <w:jc w:val="both"/>
        <w:rPr>
          <w:rFonts w:ascii="Arial" w:hAnsi="Arial" w:cs="Arial"/>
        </w:rPr>
      </w:pPr>
    </w:p>
    <w:p w14:paraId="3A580D7F" w14:textId="77777777" w:rsidR="00AA2569" w:rsidRPr="007E1205" w:rsidRDefault="00AA2569"/>
    <w:sectPr w:rsidR="00AA2569" w:rsidRPr="007E12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3BD622" w14:textId="77777777" w:rsidR="00474203" w:rsidRDefault="00474203" w:rsidP="007E1205">
      <w:r>
        <w:separator/>
      </w:r>
    </w:p>
  </w:endnote>
  <w:endnote w:type="continuationSeparator" w:id="0">
    <w:p w14:paraId="1A2322AD" w14:textId="77777777" w:rsidR="00474203" w:rsidRDefault="00474203" w:rsidP="007E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3998857"/>
      <w:docPartObj>
        <w:docPartGallery w:val="Page Numbers (Bottom of Page)"/>
        <w:docPartUnique/>
      </w:docPartObj>
    </w:sdtPr>
    <w:sdtEndPr>
      <w:rPr>
        <w:rFonts w:ascii="Arial" w:hAnsi="Arial" w:cs="Arial"/>
        <w:noProof/>
        <w:sz w:val="22"/>
        <w:szCs w:val="22"/>
      </w:rPr>
    </w:sdtEndPr>
    <w:sdtContent>
      <w:p w14:paraId="422ACC46" w14:textId="77777777" w:rsidR="007E1205" w:rsidRPr="006B20B0" w:rsidRDefault="007E1205">
        <w:pPr>
          <w:pStyle w:val="Footer"/>
          <w:jc w:val="center"/>
          <w:rPr>
            <w:rFonts w:ascii="Arial" w:hAnsi="Arial" w:cs="Arial"/>
            <w:sz w:val="22"/>
            <w:szCs w:val="22"/>
          </w:rPr>
        </w:pPr>
        <w:r w:rsidRPr="006B20B0">
          <w:rPr>
            <w:rFonts w:ascii="Arial" w:hAnsi="Arial" w:cs="Arial"/>
            <w:sz w:val="22"/>
            <w:szCs w:val="22"/>
          </w:rPr>
          <w:fldChar w:fldCharType="begin"/>
        </w:r>
        <w:r w:rsidRPr="006B20B0">
          <w:rPr>
            <w:rFonts w:ascii="Arial" w:hAnsi="Arial" w:cs="Arial"/>
            <w:sz w:val="22"/>
            <w:szCs w:val="22"/>
          </w:rPr>
          <w:instrText xml:space="preserve"> PAGE   \* MERGEFORMAT </w:instrText>
        </w:r>
        <w:r w:rsidRPr="006B20B0">
          <w:rPr>
            <w:rFonts w:ascii="Arial" w:hAnsi="Arial" w:cs="Arial"/>
            <w:sz w:val="22"/>
            <w:szCs w:val="22"/>
          </w:rPr>
          <w:fldChar w:fldCharType="separate"/>
        </w:r>
        <w:r w:rsidRPr="006B20B0">
          <w:rPr>
            <w:rFonts w:ascii="Arial" w:hAnsi="Arial" w:cs="Arial"/>
            <w:noProof/>
            <w:sz w:val="22"/>
            <w:szCs w:val="22"/>
          </w:rPr>
          <w:t>2</w:t>
        </w:r>
        <w:r w:rsidRPr="006B20B0">
          <w:rPr>
            <w:rFonts w:ascii="Arial" w:hAnsi="Arial" w:cs="Arial"/>
            <w:noProof/>
            <w:sz w:val="22"/>
            <w:szCs w:val="22"/>
          </w:rPr>
          <w:fldChar w:fldCharType="end"/>
        </w:r>
      </w:p>
    </w:sdtContent>
  </w:sdt>
  <w:p w14:paraId="7EEB7237" w14:textId="77777777" w:rsidR="007E1205" w:rsidRDefault="007E1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371354" w14:textId="77777777" w:rsidR="00474203" w:rsidRDefault="00474203" w:rsidP="007E1205">
      <w:r>
        <w:separator/>
      </w:r>
    </w:p>
  </w:footnote>
  <w:footnote w:type="continuationSeparator" w:id="0">
    <w:p w14:paraId="593A5B5E" w14:textId="77777777" w:rsidR="00474203" w:rsidRDefault="00474203" w:rsidP="007E1205">
      <w:r>
        <w:continuationSeparator/>
      </w:r>
    </w:p>
  </w:footnote>
  <w:footnote w:id="1">
    <w:p w14:paraId="210A10B1" w14:textId="77777777" w:rsidR="007E1205" w:rsidRPr="00A2322D" w:rsidRDefault="007E1205" w:rsidP="007E1205">
      <w:pPr>
        <w:pStyle w:val="FootnoteText"/>
        <w:numPr>
          <w:ilvl w:val="0"/>
          <w:numId w:val="0"/>
        </w:numPr>
        <w:rPr>
          <w:sz w:val="18"/>
          <w:szCs w:val="18"/>
        </w:rPr>
      </w:pPr>
      <w:r w:rsidRPr="00A2322D">
        <w:rPr>
          <w:rStyle w:val="FootnoteReference"/>
          <w:sz w:val="18"/>
          <w:szCs w:val="18"/>
        </w:rPr>
        <w:footnoteRef/>
      </w:r>
      <w:r w:rsidRPr="00A2322D">
        <w:rPr>
          <w:sz w:val="18"/>
          <w:szCs w:val="18"/>
        </w:rPr>
        <w:t xml:space="preserve"> Expansion in this context refers to extending organizational structures and/or service provision such as geographical expansion or expanding the population reached. </w:t>
      </w:r>
    </w:p>
  </w:footnote>
  <w:footnote w:id="2">
    <w:p w14:paraId="1A2F15B1" w14:textId="77777777" w:rsidR="007E1205" w:rsidRPr="00A2322D" w:rsidRDefault="007E1205" w:rsidP="007E1205">
      <w:pPr>
        <w:pStyle w:val="FootnoteText"/>
        <w:numPr>
          <w:ilvl w:val="0"/>
          <w:numId w:val="0"/>
        </w:numPr>
        <w:rPr>
          <w:sz w:val="18"/>
          <w:szCs w:val="18"/>
        </w:rPr>
      </w:pPr>
      <w:r w:rsidRPr="00A2322D">
        <w:rPr>
          <w:rStyle w:val="FootnoteReference"/>
          <w:sz w:val="18"/>
          <w:szCs w:val="18"/>
        </w:rPr>
        <w:footnoteRef/>
      </w:r>
      <w:r w:rsidRPr="00A2322D">
        <w:rPr>
          <w:sz w:val="18"/>
          <w:szCs w:val="18"/>
        </w:rPr>
        <w:t xml:space="preserve"> Replication in this context refers to implementing effective or good practices in other settings. Such practices could be new or innovative ones.</w:t>
      </w:r>
    </w:p>
    <w:p w14:paraId="1B5FF468" w14:textId="77777777" w:rsidR="007E1205" w:rsidRPr="00882ED4" w:rsidRDefault="007E1205" w:rsidP="007E1205">
      <w:pPr>
        <w:pStyle w:val="FootnoteText"/>
        <w:numPr>
          <w:ilvl w:val="0"/>
          <w:numId w:val="0"/>
        </w:numPr>
        <w:rPr>
          <w:rFonts w:ascii="Arial" w:hAnsi="Arial" w:cs="Arial"/>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54D74"/>
    <w:multiLevelType w:val="hybridMultilevel"/>
    <w:tmpl w:val="64E4FF0C"/>
    <w:lvl w:ilvl="0" w:tplc="01E026D0">
      <w:start w:val="6"/>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F17710"/>
    <w:multiLevelType w:val="hybridMultilevel"/>
    <w:tmpl w:val="63B483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306E00"/>
    <w:multiLevelType w:val="multilevel"/>
    <w:tmpl w:val="A4A2732A"/>
    <w:lvl w:ilvl="0">
      <w:start w:val="1"/>
      <w:numFmt w:val="none"/>
      <w:pStyle w:val="Header"/>
      <w:suff w:val="nothing"/>
      <w:lvlText w:val="%1"/>
      <w:lvlJc w:val="left"/>
      <w:pPr>
        <w:ind w:left="0" w:firstLine="0"/>
      </w:pPr>
      <w:rPr>
        <w:rFonts w:hint="default"/>
      </w:rPr>
    </w:lvl>
    <w:lvl w:ilvl="1">
      <w:start w:val="6"/>
      <w:numFmt w:val="decimal"/>
      <w:lvlText w:val="%2."/>
      <w:lvlJc w:val="left"/>
      <w:pPr>
        <w:tabs>
          <w:tab w:val="num" w:pos="900"/>
        </w:tabs>
        <w:ind w:left="900" w:hanging="720"/>
      </w:pPr>
      <w:rPr>
        <w:rFonts w:ascii="Arial" w:hAnsi="Arial" w:cs="Arial" w:hint="default"/>
        <w:b w:val="0"/>
        <w:i w:val="0"/>
        <w:color w:val="auto"/>
        <w:sz w:val="22"/>
        <w:szCs w:val="22"/>
      </w:rPr>
    </w:lvl>
    <w:lvl w:ilvl="2">
      <w:start w:val="1"/>
      <w:numFmt w:val="lowerLetter"/>
      <w:lvlText w:val="%3)"/>
      <w:lvlJc w:val="left"/>
      <w:pPr>
        <w:tabs>
          <w:tab w:val="num" w:pos="1890"/>
        </w:tabs>
        <w:ind w:left="1530" w:hanging="360"/>
      </w:pPr>
      <w:rPr>
        <w:rFonts w:ascii="Arial" w:eastAsia="Times New Roman" w:hAnsi="Arial" w:cs="Arial" w:hint="default"/>
        <w:b w:val="0"/>
        <w:color w:val="auto"/>
        <w:sz w:val="22"/>
        <w:szCs w:val="22"/>
      </w:rPr>
    </w:lvl>
    <w:lvl w:ilvl="3">
      <w:start w:val="1"/>
      <w:numFmt w:val="lowerRoman"/>
      <w:pStyle w:val="FootnoteText"/>
      <w:lvlText w:val="(%4)"/>
      <w:lvlJc w:val="left"/>
      <w:pPr>
        <w:tabs>
          <w:tab w:val="num" w:pos="1800"/>
        </w:tabs>
        <w:ind w:left="1080" w:hanging="360"/>
      </w:pPr>
      <w:rPr>
        <w:rFonts w:ascii="Arial" w:hAnsi="Arial" w:cs="Arial" w:hint="default"/>
        <w:b w:val="0"/>
        <w:sz w:val="22"/>
        <w:szCs w:val="22"/>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eastAsia="Times New Roman" w:hAnsi="Arial" w:cs="Arial"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575B0751"/>
    <w:multiLevelType w:val="hybridMultilevel"/>
    <w:tmpl w:val="20ACEDAA"/>
    <w:lvl w:ilvl="0" w:tplc="12EC5C8A">
      <w:start w:val="1"/>
      <w:numFmt w:val="upperLetter"/>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205"/>
    <w:rsid w:val="00115412"/>
    <w:rsid w:val="00474203"/>
    <w:rsid w:val="00573D66"/>
    <w:rsid w:val="007E1205"/>
    <w:rsid w:val="009A2F1E"/>
    <w:rsid w:val="00AA2569"/>
    <w:rsid w:val="00EF4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B26E"/>
  <w15:chartTrackingRefBased/>
  <w15:docId w15:val="{CBB7312C-5751-4034-92EE-7E34A1544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2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E1205"/>
    <w:pPr>
      <w:numPr>
        <w:numId w:val="1"/>
      </w:numPr>
      <w:tabs>
        <w:tab w:val="center" w:pos="4320"/>
        <w:tab w:val="right" w:pos="8640"/>
      </w:tabs>
    </w:pPr>
  </w:style>
  <w:style w:type="character" w:customStyle="1" w:styleId="HeaderChar">
    <w:name w:val="Header Char"/>
    <w:basedOn w:val="DefaultParagraphFont"/>
    <w:link w:val="Header"/>
    <w:rsid w:val="007E1205"/>
    <w:rPr>
      <w:rFonts w:ascii="Times New Roman" w:eastAsia="Times New Roman" w:hAnsi="Times New Roman" w:cs="Times New Roman"/>
      <w:sz w:val="24"/>
      <w:szCs w:val="20"/>
    </w:rPr>
  </w:style>
  <w:style w:type="paragraph" w:styleId="FootnoteText">
    <w:name w:val="footnote text"/>
    <w:aliases w:val="Footnotes,Geneva 9,Font: Geneva 9,Boston 10,f,fn,Footnote Text Char Char Char Char Char,Footnote Text Char Char Char Char,single space,FOOTNOTES,footnote text"/>
    <w:basedOn w:val="Normal"/>
    <w:link w:val="FootnoteTextChar"/>
    <w:uiPriority w:val="99"/>
    <w:unhideWhenUsed/>
    <w:rsid w:val="007E1205"/>
    <w:pPr>
      <w:numPr>
        <w:ilvl w:val="3"/>
        <w:numId w:val="1"/>
      </w:numPr>
    </w:pPr>
    <w:rPr>
      <w:sz w:val="20"/>
    </w:rPr>
  </w:style>
  <w:style w:type="character" w:customStyle="1" w:styleId="FootnoteTextChar">
    <w:name w:val="Footnote Text Char"/>
    <w:aliases w:val="Footnotes Char,Geneva 9 Char,Font: Geneva 9 Char,Boston 10 Char,f Char,fn Char,Footnote Text Char Char Char Char Char Char,Footnote Text Char Char Char Char Char1,single space Char,FOOTNOTES Char,footnote text Char"/>
    <w:basedOn w:val="DefaultParagraphFont"/>
    <w:link w:val="FootnoteText"/>
    <w:uiPriority w:val="99"/>
    <w:rsid w:val="007E1205"/>
    <w:rPr>
      <w:rFonts w:ascii="Times New Roman" w:eastAsia="Times New Roman" w:hAnsi="Times New Roman" w:cs="Times New Roman"/>
      <w:sz w:val="20"/>
      <w:szCs w:val="20"/>
    </w:rPr>
  </w:style>
  <w:style w:type="character" w:styleId="FootnoteReference">
    <w:name w:val="footnote reference"/>
    <w:aliases w:val="16 Point,Superscript 6 Point,Superscript 6 Point + 11 pt,ftref,fr"/>
    <w:uiPriority w:val="99"/>
    <w:unhideWhenUsed/>
    <w:rsid w:val="007E1205"/>
    <w:rPr>
      <w:vertAlign w:val="superscript"/>
    </w:rPr>
  </w:style>
  <w:style w:type="paragraph" w:styleId="Footer">
    <w:name w:val="footer"/>
    <w:basedOn w:val="Normal"/>
    <w:link w:val="FooterChar"/>
    <w:uiPriority w:val="99"/>
    <w:unhideWhenUsed/>
    <w:rsid w:val="007E1205"/>
    <w:pPr>
      <w:tabs>
        <w:tab w:val="center" w:pos="4680"/>
        <w:tab w:val="right" w:pos="9360"/>
      </w:tabs>
    </w:pPr>
  </w:style>
  <w:style w:type="character" w:customStyle="1" w:styleId="FooterChar">
    <w:name w:val="Footer Char"/>
    <w:basedOn w:val="DefaultParagraphFont"/>
    <w:link w:val="Footer"/>
    <w:uiPriority w:val="99"/>
    <w:rsid w:val="007E1205"/>
    <w:rPr>
      <w:rFonts w:ascii="Times New Roman" w:eastAsia="Times New Roman" w:hAnsi="Times New Roman" w:cs="Times New Roman"/>
      <w:sz w:val="24"/>
      <w:szCs w:val="20"/>
    </w:rPr>
  </w:style>
  <w:style w:type="paragraph" w:styleId="ListParagraph">
    <w:name w:val="List Paragraph"/>
    <w:aliases w:val="Liste de points,References,Liste 1,Paragraphe de liste1,Paragraphe  revu,List Paragraph1,Left Bullet L1,Numbered List Paragraph,Colorful List - Accent 11,Figures,List Paragraph-ExecSummary,List Paragraph (numbered (a)),Bullets"/>
    <w:basedOn w:val="Normal"/>
    <w:link w:val="ListParagraphChar"/>
    <w:uiPriority w:val="34"/>
    <w:qFormat/>
    <w:rsid w:val="007E1205"/>
    <w:pPr>
      <w:ind w:left="720"/>
      <w:contextualSpacing/>
    </w:pPr>
  </w:style>
  <w:style w:type="paragraph" w:customStyle="1" w:styleId="MainParanoChapter">
    <w:name w:val="Main Para no Chapter #"/>
    <w:basedOn w:val="Normal"/>
    <w:link w:val="MainParanoChapterChar"/>
    <w:qFormat/>
    <w:rsid w:val="007E1205"/>
    <w:pPr>
      <w:spacing w:after="240"/>
      <w:outlineLvl w:val="1"/>
    </w:pPr>
    <w:rPr>
      <w:szCs w:val="24"/>
      <w:lang w:val="x-none" w:eastAsia="x-none"/>
    </w:rPr>
  </w:style>
  <w:style w:type="character" w:customStyle="1" w:styleId="MainParanoChapterChar">
    <w:name w:val="Main Para no Chapter # Char"/>
    <w:basedOn w:val="DefaultParagraphFont"/>
    <w:link w:val="MainParanoChapter"/>
    <w:locked/>
    <w:rsid w:val="007E1205"/>
    <w:rPr>
      <w:rFonts w:ascii="Times New Roman" w:eastAsia="Times New Roman" w:hAnsi="Times New Roman" w:cs="Times New Roman"/>
      <w:sz w:val="24"/>
      <w:szCs w:val="24"/>
      <w:lang w:val="x-none" w:eastAsia="x-none"/>
    </w:rPr>
  </w:style>
  <w:style w:type="character" w:customStyle="1" w:styleId="ListParagraphChar">
    <w:name w:val="List Paragraph Char"/>
    <w:aliases w:val="Liste de points Char,References Char,Liste 1 Char,Paragraphe de liste1 Char,Paragraphe  revu Char,List Paragraph1 Char,Left Bullet L1 Char,Numbered List Paragraph Char,Colorful List - Accent 11 Char,Figures Char,Bullets Char"/>
    <w:link w:val="ListParagraph"/>
    <w:uiPriority w:val="34"/>
    <w:rsid w:val="007E1205"/>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F4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9D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2167</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Mourad Shalaby</dc:creator>
  <cp:keywords/>
  <dc:description/>
  <cp:lastModifiedBy>Farayi Onias Madziwa</cp:lastModifiedBy>
  <cp:revision>4</cp:revision>
  <dcterms:created xsi:type="dcterms:W3CDTF">2019-11-01T20:47:00Z</dcterms:created>
  <dcterms:modified xsi:type="dcterms:W3CDTF">2022-02-23T18:23:00Z</dcterms:modified>
</cp:coreProperties>
</file>